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68" w:rsidRDefault="00470DA7" w:rsidP="00C83968">
      <w:pPr>
        <w:jc w:val="center"/>
        <w:rPr>
          <w:b/>
          <w:sz w:val="32"/>
          <w:szCs w:val="32"/>
        </w:rPr>
      </w:pPr>
      <w:r w:rsidRPr="00E56BBD">
        <w:rPr>
          <w:b/>
          <w:sz w:val="32"/>
          <w:szCs w:val="32"/>
        </w:rPr>
        <w:t xml:space="preserve">Boundary </w:t>
      </w:r>
      <w:r w:rsidR="00C83968">
        <w:rPr>
          <w:b/>
          <w:sz w:val="32"/>
          <w:szCs w:val="32"/>
        </w:rPr>
        <w:t xml:space="preserve">Section </w:t>
      </w:r>
      <w:r>
        <w:rPr>
          <w:b/>
          <w:sz w:val="32"/>
          <w:szCs w:val="32"/>
        </w:rPr>
        <w:t>7</w:t>
      </w:r>
    </w:p>
    <w:p w:rsidR="0088037B" w:rsidRDefault="0088037B" w:rsidP="00C83968">
      <w:pPr>
        <w:jc w:val="center"/>
        <w:rPr>
          <w:b/>
          <w:sz w:val="32"/>
          <w:szCs w:val="32"/>
        </w:rPr>
      </w:pPr>
    </w:p>
    <w:p w:rsidR="00470DA7" w:rsidRPr="00C83968" w:rsidRDefault="006015E7" w:rsidP="00C83968">
      <w:pPr>
        <w:jc w:val="center"/>
        <w:rPr>
          <w:b/>
          <w:sz w:val="28"/>
          <w:szCs w:val="28"/>
        </w:rPr>
      </w:pPr>
      <w:r w:rsidRPr="00C83968">
        <w:rPr>
          <w:b/>
          <w:sz w:val="28"/>
          <w:szCs w:val="28"/>
        </w:rPr>
        <w:t>Waterfall</w:t>
      </w:r>
      <w:r w:rsidR="00FD4482" w:rsidRPr="00C83968">
        <w:rPr>
          <w:b/>
          <w:sz w:val="28"/>
          <w:szCs w:val="28"/>
        </w:rPr>
        <w:t xml:space="preserve"> </w:t>
      </w:r>
      <w:r w:rsidRPr="00C83968">
        <w:rPr>
          <w:b/>
          <w:sz w:val="28"/>
          <w:szCs w:val="28"/>
        </w:rPr>
        <w:t>Gill to Sandy Beck Bar</w:t>
      </w:r>
    </w:p>
    <w:p w:rsidR="00FD4482" w:rsidRDefault="002C50DD" w:rsidP="00470DA7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15.5pt;margin-top:15.1pt;width:1in;height:36.8pt;z-index:251666432">
            <v:textbox style="mso-next-textbox:#_x0000_s1035">
              <w:txbxContent>
                <w:p w:rsidR="00DD0E74" w:rsidRPr="00296330" w:rsidRDefault="00DD0E74">
                  <w:pPr>
                    <w:rPr>
                      <w:sz w:val="22"/>
                    </w:rPr>
                  </w:pPr>
                  <w:r w:rsidRPr="00296330">
                    <w:rPr>
                      <w:sz w:val="22"/>
                    </w:rPr>
                    <w:t>Norton Tower Hill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8" style="position:absolute;margin-left:145.6pt;margin-top:15.1pt;width:28.95pt;height:195pt;z-index:251668480" coordsize="579,3900" path="m188,hdc179,81,164,153,138,230v-4,11,-15,19,-20,30c98,306,95,340,68,380v3,113,-4,227,10,340c80,733,138,821,148,840v18,37,18,81,30,120c200,1033,224,1107,248,1180v9,73,9,147,20,220c283,1502,363,1587,418,1670v25,38,44,86,80,110c542,1846,544,1867,568,1940v-6,108,11,229,-70,310c462,2359,520,2194,468,2310v-9,19,-2,48,-20,60c418,2390,388,2410,358,2430v-20,13,-40,27,-60,40c288,2477,268,2490,268,2490v-12,49,-21,58,-40,100c219,2609,215,2630,208,2650v-3,10,-10,30,-10,30c210,2811,196,2755,228,2850v7,20,20,60,20,60c245,2977,246,3044,238,3110v-12,104,-26,18,-60,120c154,3303,132,3373,98,3440v-26,53,-26,114,-40,170c48,3650,31,3691,18,3730v-18,54,,113,,170e" filled="f" strokecolor="yellow">
            <v:path arrowok="t"/>
          </v:shape>
        </w:pict>
      </w:r>
      <w:r>
        <w:rPr>
          <w:noProof/>
          <w:lang w:eastAsia="en-GB"/>
        </w:rPr>
        <w:pict>
          <v:shape id="_x0000_s1031" style="position:absolute;margin-left:147.5pt;margin-top:14.8pt;width:255pt;height:251pt;z-index:251662336" coordsize="5100,5020" path="m,3930hdc75,3936,123,3938,190,3960v18,53,11,88,60,120c286,4189,228,4024,280,4140v19,43,24,110,50,150c337,4300,345,4309,350,4320v9,19,8,42,20,60c404,4431,450,4558,460,4620v3,43,8,87,10,130c474,4833,456,4920,480,5000v6,20,40,-13,60,-20c563,4972,580,4953,600,4940v38,-25,77,-36,120,-50c740,4883,780,4870,780,4870v26,-39,14,-55,60,-70c858,4782,882,4768,900,4750v8,-8,11,-22,20,-30c938,4704,980,4680,980,4680v26,-39,20,-53,60,-80c1047,4590,1052,4578,1060,4570v8,-8,24,-10,30,-20c1101,4532,1101,4509,1110,4490v22,-44,33,-89,60,-130c1173,4347,1180,4334,1180,4320v,-98,20,-360,-100,-440c1067,3860,1053,3840,1040,3820v-7,-10,-9,-26,-20,-30c979,3776,999,3786,960,3760v-33,-50,-10,-23,-80,-70c870,3683,850,3670,850,3670,786,3574,707,3480,670,3370v-8,-23,-32,-37,-40,-60c614,3261,600,3220,590,3170v4,-165,-38,-482,110,-630c703,2530,705,2519,710,2510v12,-21,40,-60,40,-60c766,2387,766,2323,780,2260v5,-21,13,-40,20,-60c803,2190,810,2170,810,2170v9,-64,4,-123,60,-160c906,1956,916,1932,930,1870v2,-10,20,-118,30,-130c986,1710,1040,1683,1080,1670v40,-59,57,-54,110,-90c1237,1510,1210,1533,1260,1500v31,-47,40,-83,90,-100c1403,1320,1333,1417,1400,1350v36,-36,25,-42,80,-60c1530,1216,1466,1307,1530,1230v8,-9,10,-24,20,-30c1568,1189,1610,1180,1610,1180v19,-57,-6,-10,40,-40c1662,1132,1668,1117,1680,1110v50,-28,118,-25,170,-30c1901,1063,1905,1020,1950,990v13,-20,20,-47,40,-60c2064,881,2133,878,2220,870v101,-34,39,-18,190,-30c2434,832,2451,829,2470,810v45,-45,-8,-21,50,-40c2568,698,2643,686,2720,660v30,-10,60,-20,90,-30c2820,627,2840,620,2840,620v100,3,200,2,300,10c3173,633,3246,659,3280,670v140,47,274,106,420,130c3830,795,3934,809,4050,770v26,-39,20,-53,60,-80c4170,600,4177,528,4290,490v40,-40,93,-101,150,-120c4450,367,4461,365,4470,360v52,-29,93,-61,150,-80c4650,236,4686,222,4730,200v67,-34,138,-56,210,-80c4963,112,4980,93,5000,80v19,-12,41,-18,60,-30c5085,12,5072,28,5100,e" filled="f" strokecolor="red" strokeweight="1pt">
            <v:path arrowok="t"/>
          </v:shape>
        </w:pict>
      </w:r>
    </w:p>
    <w:p w:rsidR="006015E7" w:rsidRDefault="002C50DD" w:rsidP="00FD4482">
      <w:pPr>
        <w:jc w:val="center"/>
      </w:pPr>
      <w:r>
        <w:rPr>
          <w:noProof/>
          <w:lang w:eastAsia="en-GB"/>
        </w:rPr>
        <w:pict>
          <v:shape id="_x0000_s1026" type="#_x0000_t202" style="position:absolute;left:0;text-align:left;margin-left:413pt;margin-top:84.1pt;width:80.5pt;height:24.15pt;z-index:251658240">
            <v:textbox style="mso-next-textbox:#_x0000_s1026">
              <w:txbxContent>
                <w:p w:rsidR="00DD0E74" w:rsidRPr="00FD4482" w:rsidRDefault="00DD0E74">
                  <w:pPr>
                    <w:rPr>
                      <w:sz w:val="22"/>
                    </w:rPr>
                  </w:pPr>
                  <w:r w:rsidRPr="00FD4482">
                    <w:rPr>
                      <w:sz w:val="22"/>
                    </w:rPr>
                    <w:t>Waterfall Gill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31pt;margin-top:40.9pt;width:82pt;height:59.85pt;flip:x y;z-index:25166131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6" type="#_x0000_t32" style="position:absolute;left:0;text-align:left;margin-left:193.5pt;margin-top:3.75pt;width:222pt;height:6pt;flip:x y;z-index:25166745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1" type="#_x0000_t32" style="position:absolute;left:0;text-align:left;margin-left:29.5pt;margin-top:100.75pt;width:145.05pt;height:2.95pt;flip:y;z-index:251670528" o:connectortype="straight" strokeweight=".5pt">
            <v:stroke endarrow="block"/>
          </v:shape>
        </w:pict>
      </w:r>
      <w:r>
        <w:rPr>
          <w:noProof/>
          <w:lang w:eastAsia="en-GB"/>
        </w:rPr>
        <w:pict>
          <v:shape id="_x0000_s1040" type="#_x0000_t202" style="position:absolute;left:0;text-align:left;margin-left:-47pt;margin-top:71.25pt;width:76.5pt;height:70pt;z-index:251669504">
            <v:textbox>
              <w:txbxContent>
                <w:p w:rsidR="00DD0E74" w:rsidRPr="0088037B" w:rsidRDefault="00DD0E74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Old road from Rylstone to Skipton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32" style="position:absolute;left:0;text-align:left;margin-left:38pt;margin-top:27.75pt;width:69pt;height:22.65pt;z-index:25166540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3" type="#_x0000_t202" style="position:absolute;left:0;text-align:left;margin-left:-43.5pt;margin-top:17.75pt;width:81.5pt;height:23.15pt;z-index:251664384">
            <v:textbox style="mso-next-textbox:#_x0000_s1033">
              <w:txbxContent>
                <w:p w:rsidR="00DD0E74" w:rsidRPr="00471D55" w:rsidRDefault="00DD0E74">
                  <w:pPr>
                    <w:rPr>
                      <w:sz w:val="22"/>
                    </w:rPr>
                  </w:pPr>
                  <w:r w:rsidRPr="00471D55">
                    <w:rPr>
                      <w:sz w:val="22"/>
                    </w:rPr>
                    <w:t>Scale House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32" style="position:absolute;left:0;text-align:left;margin-left:29.5pt;margin-top:188.6pt;width:118pt;height:.05pt;z-index:25166028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7" type="#_x0000_t202" style="position:absolute;left:0;text-align:left;margin-left:-39pt;margin-top:156.1pt;width:68.5pt;height:53.5pt;z-index:251659264">
            <v:textbox style="mso-next-textbox:#_x0000_s1027">
              <w:txbxContent>
                <w:p w:rsidR="00DD0E74" w:rsidRPr="00FD4482" w:rsidRDefault="00DD0E74">
                  <w:pPr>
                    <w:rPr>
                      <w:sz w:val="22"/>
                    </w:rPr>
                  </w:pPr>
                  <w:r w:rsidRPr="00FD4482">
                    <w:rPr>
                      <w:sz w:val="22"/>
                    </w:rPr>
                    <w:t xml:space="preserve">Toll House </w:t>
                  </w:r>
                  <w:r>
                    <w:rPr>
                      <w:sz w:val="22"/>
                    </w:rPr>
                    <w:t>at</w:t>
                  </w:r>
                  <w:r w:rsidRPr="00FD4482">
                    <w:rPr>
                      <w:sz w:val="22"/>
                    </w:rPr>
                    <w:t xml:space="preserve"> Sandy Beck Bar</w:t>
                  </w:r>
                </w:p>
              </w:txbxContent>
            </v:textbox>
          </v:shape>
        </w:pict>
      </w:r>
      <w:r w:rsidR="00FD4482">
        <w:rPr>
          <w:noProof/>
          <w:lang w:eastAsia="en-GB"/>
        </w:rPr>
        <w:drawing>
          <wp:inline distT="0" distB="0" distL="0" distR="0">
            <wp:extent cx="4635500" cy="3200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67" t="8858" b="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E7" w:rsidRDefault="006015E7" w:rsidP="00470DA7"/>
    <w:p w:rsidR="00470DA7" w:rsidRDefault="00470DA7" w:rsidP="00470DA7">
      <w:pPr>
        <w:rPr>
          <w:b/>
          <w:sz w:val="28"/>
          <w:szCs w:val="28"/>
        </w:rPr>
      </w:pPr>
      <w:r w:rsidRPr="00E56BBD">
        <w:rPr>
          <w:b/>
          <w:sz w:val="28"/>
          <w:szCs w:val="28"/>
        </w:rPr>
        <w:t>Highlights</w:t>
      </w:r>
    </w:p>
    <w:p w:rsidR="0088037B" w:rsidRPr="006B081F" w:rsidRDefault="0088037B" w:rsidP="006B081F">
      <w:pPr>
        <w:pStyle w:val="ListParagraph"/>
        <w:numPr>
          <w:ilvl w:val="0"/>
          <w:numId w:val="2"/>
        </w:numPr>
        <w:rPr>
          <w:szCs w:val="24"/>
        </w:rPr>
      </w:pPr>
      <w:r w:rsidRPr="006B081F">
        <w:rPr>
          <w:szCs w:val="24"/>
        </w:rPr>
        <w:t xml:space="preserve">This </w:t>
      </w:r>
      <w:r w:rsidR="0097016D">
        <w:rPr>
          <w:szCs w:val="24"/>
        </w:rPr>
        <w:t xml:space="preserve">boundary </w:t>
      </w:r>
      <w:r w:rsidRPr="006B081F">
        <w:rPr>
          <w:szCs w:val="24"/>
        </w:rPr>
        <w:t>section is one of contrasts</w:t>
      </w:r>
      <w:r w:rsidR="0097016D">
        <w:rPr>
          <w:szCs w:val="24"/>
        </w:rPr>
        <w:t>.</w:t>
      </w:r>
      <w:r w:rsidRPr="006B081F">
        <w:rPr>
          <w:szCs w:val="24"/>
        </w:rPr>
        <w:t xml:space="preserve"> </w:t>
      </w:r>
      <w:r w:rsidR="0097016D">
        <w:rPr>
          <w:szCs w:val="24"/>
        </w:rPr>
        <w:t>T</w:t>
      </w:r>
      <w:r w:rsidR="006B081F" w:rsidRPr="006B081F">
        <w:rPr>
          <w:szCs w:val="24"/>
        </w:rPr>
        <w:t>h</w:t>
      </w:r>
      <w:r w:rsidR="00EB1D16">
        <w:rPr>
          <w:szCs w:val="24"/>
        </w:rPr>
        <w:t>e</w:t>
      </w:r>
      <w:r w:rsidR="006B081F" w:rsidRPr="006B081F">
        <w:rPr>
          <w:szCs w:val="24"/>
        </w:rPr>
        <w:t xml:space="preserve"> South Eastern boundary of Rylstone</w:t>
      </w:r>
      <w:r w:rsidRPr="006B081F">
        <w:rPr>
          <w:szCs w:val="24"/>
        </w:rPr>
        <w:t xml:space="preserve"> </w:t>
      </w:r>
      <w:r w:rsidR="0097016D">
        <w:rPr>
          <w:szCs w:val="24"/>
        </w:rPr>
        <w:t xml:space="preserve">with Embsay parish </w:t>
      </w:r>
      <w:r w:rsidRPr="006B081F">
        <w:rPr>
          <w:szCs w:val="24"/>
        </w:rPr>
        <w:t xml:space="preserve">begins </w:t>
      </w:r>
      <w:r w:rsidR="006B081F" w:rsidRPr="006B081F">
        <w:rPr>
          <w:szCs w:val="24"/>
        </w:rPr>
        <w:t>in high, open moorland o</w:t>
      </w:r>
      <w:r w:rsidR="006B081F">
        <w:rPr>
          <w:szCs w:val="24"/>
        </w:rPr>
        <w:t>n</w:t>
      </w:r>
      <w:r w:rsidR="006B081F" w:rsidRPr="006B081F">
        <w:rPr>
          <w:szCs w:val="24"/>
        </w:rPr>
        <w:t xml:space="preserve"> Barden Moor, descends along Waterfall Gill</w:t>
      </w:r>
      <w:r w:rsidR="0097016D">
        <w:rPr>
          <w:szCs w:val="24"/>
        </w:rPr>
        <w:t>,</w:t>
      </w:r>
      <w:r w:rsidR="006B081F" w:rsidRPr="006B081F">
        <w:rPr>
          <w:szCs w:val="24"/>
        </w:rPr>
        <w:t xml:space="preserve"> skirts the slopes of </w:t>
      </w:r>
      <w:proofErr w:type="spellStart"/>
      <w:r w:rsidR="006B081F" w:rsidRPr="006B081F">
        <w:rPr>
          <w:szCs w:val="24"/>
        </w:rPr>
        <w:t>Nettlehole</w:t>
      </w:r>
      <w:proofErr w:type="spellEnd"/>
      <w:r w:rsidR="006B081F" w:rsidRPr="006B081F">
        <w:rPr>
          <w:szCs w:val="24"/>
        </w:rPr>
        <w:t xml:space="preserve"> Wood and finally ends </w:t>
      </w:r>
      <w:r w:rsidR="000D4C74">
        <w:rPr>
          <w:szCs w:val="24"/>
        </w:rPr>
        <w:t>on</w:t>
      </w:r>
      <w:r w:rsidR="006B081F" w:rsidRPr="006B081F">
        <w:rPr>
          <w:szCs w:val="24"/>
        </w:rPr>
        <w:t xml:space="preserve"> the B6265 - Skipton to Grassington Road</w:t>
      </w:r>
      <w:r w:rsidR="0097016D">
        <w:rPr>
          <w:szCs w:val="24"/>
        </w:rPr>
        <w:t xml:space="preserve"> -</w:t>
      </w:r>
      <w:r w:rsidR="006B081F" w:rsidRPr="006B081F">
        <w:rPr>
          <w:szCs w:val="24"/>
        </w:rPr>
        <w:t xml:space="preserve"> at Sandy Beck bar in low-lying pastureland.</w:t>
      </w:r>
    </w:p>
    <w:p w:rsidR="0088037B" w:rsidRDefault="0088037B" w:rsidP="00470DA7">
      <w:pPr>
        <w:rPr>
          <w:szCs w:val="24"/>
        </w:rPr>
      </w:pPr>
    </w:p>
    <w:p w:rsidR="00A872A7" w:rsidRDefault="006B081F" w:rsidP="00A872A7">
      <w:pPr>
        <w:jc w:val="center"/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4324350" cy="3243502"/>
            <wp:effectExtent l="19050" t="0" r="0" b="0"/>
            <wp:docPr id="11" name="Picture 10" descr="P52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601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A7" w:rsidRDefault="006B081F" w:rsidP="00470DA7">
      <w:pPr>
        <w:rPr>
          <w:szCs w:val="24"/>
        </w:rPr>
      </w:pPr>
      <w:r>
        <w:rPr>
          <w:szCs w:val="24"/>
        </w:rPr>
        <w:t>View up Waterfall Gill and the Rylst</w:t>
      </w:r>
      <w:r w:rsidR="0097016D">
        <w:rPr>
          <w:szCs w:val="24"/>
        </w:rPr>
        <w:t>o</w:t>
      </w:r>
      <w:r>
        <w:rPr>
          <w:szCs w:val="24"/>
        </w:rPr>
        <w:t xml:space="preserve">ne boundary </w:t>
      </w:r>
      <w:r w:rsidR="0097016D">
        <w:rPr>
          <w:szCs w:val="24"/>
        </w:rPr>
        <w:t xml:space="preserve">with </w:t>
      </w:r>
      <w:proofErr w:type="spellStart"/>
      <w:r w:rsidR="0097016D">
        <w:rPr>
          <w:szCs w:val="24"/>
        </w:rPr>
        <w:t>Nettlehole</w:t>
      </w:r>
      <w:proofErr w:type="spellEnd"/>
      <w:r w:rsidR="0097016D">
        <w:rPr>
          <w:szCs w:val="24"/>
        </w:rPr>
        <w:t xml:space="preserve"> Wood on the right.</w:t>
      </w:r>
      <w:r>
        <w:rPr>
          <w:szCs w:val="24"/>
        </w:rPr>
        <w:t xml:space="preserve"> </w:t>
      </w:r>
    </w:p>
    <w:p w:rsidR="00AF14CD" w:rsidRDefault="0097016D" w:rsidP="0097016D">
      <w:pPr>
        <w:pStyle w:val="ListParagraph"/>
        <w:numPr>
          <w:ilvl w:val="0"/>
          <w:numId w:val="2"/>
        </w:numPr>
        <w:rPr>
          <w:szCs w:val="24"/>
        </w:rPr>
      </w:pPr>
      <w:r w:rsidRPr="0097016D">
        <w:rPr>
          <w:szCs w:val="24"/>
        </w:rPr>
        <w:lastRenderedPageBreak/>
        <w:t>Waterfall Gill here also marks the old boundary between the Nortons of Rylstone</w:t>
      </w:r>
      <w:r w:rsidR="00FD506E">
        <w:rPr>
          <w:szCs w:val="24"/>
        </w:rPr>
        <w:t>'s</w:t>
      </w:r>
      <w:r w:rsidRPr="0097016D">
        <w:rPr>
          <w:szCs w:val="24"/>
        </w:rPr>
        <w:t xml:space="preserve"> and Cliffords of Skipton Castle</w:t>
      </w:r>
      <w:r w:rsidR="00FD506E">
        <w:rPr>
          <w:szCs w:val="24"/>
        </w:rPr>
        <w:t>'s</w:t>
      </w:r>
      <w:r w:rsidRPr="0097016D">
        <w:rPr>
          <w:szCs w:val="24"/>
        </w:rPr>
        <w:t xml:space="preserve"> lands. These were sworn enemies and </w:t>
      </w:r>
      <w:r w:rsidR="00FD506E">
        <w:rPr>
          <w:szCs w:val="24"/>
        </w:rPr>
        <w:t xml:space="preserve">often in dispute over land and deer rights. </w:t>
      </w:r>
    </w:p>
    <w:p w:rsidR="00AF14CD" w:rsidRPr="00AF14CD" w:rsidRDefault="00AF14CD" w:rsidP="00AF14CD">
      <w:pPr>
        <w:rPr>
          <w:szCs w:val="24"/>
        </w:rPr>
      </w:pPr>
    </w:p>
    <w:p w:rsidR="00FD1ED4" w:rsidRPr="00FD1ED4" w:rsidRDefault="00FD506E" w:rsidP="00FD1ED4">
      <w:pPr>
        <w:pStyle w:val="ListParagraph"/>
        <w:numPr>
          <w:ilvl w:val="0"/>
          <w:numId w:val="2"/>
        </w:numPr>
        <w:rPr>
          <w:rFonts w:eastAsia="Calibri" w:cs="Times New Roman"/>
          <w:szCs w:val="28"/>
        </w:rPr>
      </w:pPr>
      <w:r w:rsidRPr="00FD1ED4">
        <w:rPr>
          <w:szCs w:val="24"/>
        </w:rPr>
        <w:t>Both were said to have built look-out towers either side of Waterfall Gill, although only the ruins of the Norton Tower survive</w:t>
      </w:r>
      <w:r w:rsidR="00C97A6B" w:rsidRPr="00FD1ED4">
        <w:rPr>
          <w:szCs w:val="24"/>
        </w:rPr>
        <w:t>. T</w:t>
      </w:r>
      <w:r w:rsidRPr="00FD1ED4">
        <w:rPr>
          <w:szCs w:val="24"/>
        </w:rPr>
        <w:t>h</w:t>
      </w:r>
      <w:r w:rsidR="00C97A6B" w:rsidRPr="00FD1ED4">
        <w:rPr>
          <w:szCs w:val="24"/>
        </w:rPr>
        <w:t>is</w:t>
      </w:r>
      <w:r w:rsidRPr="00FD1ED4">
        <w:rPr>
          <w:szCs w:val="24"/>
        </w:rPr>
        <w:t xml:space="preserve"> </w:t>
      </w:r>
      <w:r w:rsidR="00D405A3" w:rsidRPr="00FD1ED4">
        <w:rPr>
          <w:szCs w:val="24"/>
        </w:rPr>
        <w:t>is</w:t>
      </w:r>
      <w:r w:rsidRPr="00FD1ED4">
        <w:rPr>
          <w:szCs w:val="24"/>
        </w:rPr>
        <w:t xml:space="preserve"> sited on a </w:t>
      </w:r>
      <w:r w:rsidR="00C97A6B" w:rsidRPr="00FD1ED4">
        <w:rPr>
          <w:szCs w:val="24"/>
        </w:rPr>
        <w:t xml:space="preserve">spur </w:t>
      </w:r>
      <w:r w:rsidRPr="00FD1ED4">
        <w:rPr>
          <w:szCs w:val="24"/>
        </w:rPr>
        <w:t>of open moorland, as the photos below depict</w:t>
      </w:r>
      <w:r w:rsidR="00FD1ED4" w:rsidRPr="00FD1ED4">
        <w:rPr>
          <w:szCs w:val="24"/>
        </w:rPr>
        <w:t>, and it</w:t>
      </w:r>
      <w:r w:rsidR="00FD1ED4" w:rsidRPr="00FD1ED4">
        <w:rPr>
          <w:rFonts w:eastAsia="Calibri" w:cs="Times New Roman"/>
          <w:szCs w:val="28"/>
        </w:rPr>
        <w:t xml:space="preserve"> looks down on the O</w:t>
      </w:r>
      <w:r w:rsidR="00FD1ED4" w:rsidRPr="00FD1ED4">
        <w:rPr>
          <w:szCs w:val="28"/>
        </w:rPr>
        <w:t>l</w:t>
      </w:r>
      <w:r w:rsidR="00FD1ED4" w:rsidRPr="00FD1ED4">
        <w:rPr>
          <w:rFonts w:eastAsia="Calibri" w:cs="Times New Roman"/>
          <w:szCs w:val="28"/>
        </w:rPr>
        <w:t>d Hall and church</w:t>
      </w:r>
      <w:r w:rsidR="00FD1ED4" w:rsidRPr="00FD1ED4">
        <w:rPr>
          <w:szCs w:val="28"/>
        </w:rPr>
        <w:t>.</w:t>
      </w:r>
      <w:r w:rsidR="00FD1ED4" w:rsidRPr="00FD1ED4">
        <w:rPr>
          <w:rFonts w:eastAsia="Calibri" w:cs="Times New Roman"/>
          <w:szCs w:val="28"/>
        </w:rPr>
        <w:t xml:space="preserve"> Much of the </w:t>
      </w:r>
      <w:r w:rsidR="00FD1ED4">
        <w:rPr>
          <w:szCs w:val="28"/>
        </w:rPr>
        <w:t xml:space="preserve">tower is composed of </w:t>
      </w:r>
      <w:r w:rsidR="00FD1ED4" w:rsidRPr="00FD1ED4">
        <w:rPr>
          <w:rFonts w:eastAsia="Calibri" w:cs="Times New Roman"/>
          <w:szCs w:val="28"/>
        </w:rPr>
        <w:t xml:space="preserve">deep-coursed stonework </w:t>
      </w:r>
      <w:r w:rsidR="00FD1ED4">
        <w:rPr>
          <w:szCs w:val="28"/>
        </w:rPr>
        <w:t xml:space="preserve">which </w:t>
      </w:r>
      <w:r w:rsidR="00FD1ED4" w:rsidRPr="00FD1ED4">
        <w:rPr>
          <w:rFonts w:eastAsia="Calibri" w:cs="Times New Roman"/>
          <w:szCs w:val="28"/>
        </w:rPr>
        <w:t>is roughly dressed from squared rubble boulders of gritstone.</w:t>
      </w:r>
    </w:p>
    <w:p w:rsidR="00FD1ED4" w:rsidRDefault="00FD1ED4" w:rsidP="00FD1ED4">
      <w:pPr>
        <w:ind w:left="360"/>
        <w:rPr>
          <w:szCs w:val="24"/>
        </w:rPr>
      </w:pPr>
    </w:p>
    <w:p w:rsidR="00A872A7" w:rsidRPr="00FD1ED4" w:rsidRDefault="00FD1ED4" w:rsidP="00FD1ED4">
      <w:pPr>
        <w:ind w:left="360"/>
        <w:rPr>
          <w:szCs w:val="24"/>
        </w:rPr>
      </w:pPr>
      <w:r>
        <w:rPr>
          <w:szCs w:val="24"/>
        </w:rPr>
        <w:t xml:space="preserve">The Tower </w:t>
      </w:r>
      <w:r w:rsidR="00C97A6B" w:rsidRPr="00FD1ED4">
        <w:rPr>
          <w:szCs w:val="24"/>
        </w:rPr>
        <w:t>is</w:t>
      </w:r>
      <w:r w:rsidR="00FD506E" w:rsidRPr="00FD1ED4">
        <w:rPr>
          <w:szCs w:val="24"/>
        </w:rPr>
        <w:t xml:space="preserve"> now under the care of English Heritage which has recently undertaken some restoration work on the old Tower walls. </w:t>
      </w:r>
      <w:r w:rsidR="00C97A6B" w:rsidRPr="00FD1ED4">
        <w:rPr>
          <w:szCs w:val="24"/>
        </w:rPr>
        <w:t xml:space="preserve">There is some dispute about the purpose of the Tower, said to have been built by Richard Norton </w:t>
      </w:r>
      <w:r w:rsidR="00A67256" w:rsidRPr="00FD1ED4">
        <w:rPr>
          <w:szCs w:val="24"/>
        </w:rPr>
        <w:t xml:space="preserve">in </w:t>
      </w:r>
      <w:r w:rsidR="00C97A6B" w:rsidRPr="00FD1ED4">
        <w:rPr>
          <w:szCs w:val="24"/>
        </w:rPr>
        <w:t>about 1540. Was it really</w:t>
      </w:r>
      <w:r w:rsidR="00A67256" w:rsidRPr="00FD1ED4">
        <w:rPr>
          <w:szCs w:val="24"/>
        </w:rPr>
        <w:t>,</w:t>
      </w:r>
      <w:r w:rsidR="00C97A6B" w:rsidRPr="00FD1ED4">
        <w:rPr>
          <w:szCs w:val="24"/>
        </w:rPr>
        <w:t xml:space="preserve"> or only</w:t>
      </w:r>
      <w:r w:rsidR="00A67256" w:rsidRPr="00FD1ED4">
        <w:rPr>
          <w:szCs w:val="24"/>
        </w:rPr>
        <w:t>,</w:t>
      </w:r>
      <w:r w:rsidR="00C97A6B" w:rsidRPr="00FD1ED4">
        <w:rPr>
          <w:szCs w:val="24"/>
        </w:rPr>
        <w:t xml:space="preserve"> a watch tower or was it a summertime lodge for the Nortons, where they could shoot game, engage in archery or other leisure pursuits?</w:t>
      </w:r>
    </w:p>
    <w:p w:rsidR="00A872A7" w:rsidRDefault="00A872A7" w:rsidP="00470DA7">
      <w:pPr>
        <w:rPr>
          <w:szCs w:val="24"/>
        </w:rPr>
      </w:pPr>
    </w:p>
    <w:p w:rsidR="0038589A" w:rsidRDefault="0038589A" w:rsidP="0038589A">
      <w:pPr>
        <w:jc w:val="center"/>
        <w:rPr>
          <w:szCs w:val="24"/>
        </w:rPr>
      </w:pPr>
      <w:r w:rsidRPr="0038589A">
        <w:rPr>
          <w:noProof/>
          <w:szCs w:val="24"/>
          <w:lang w:eastAsia="en-GB"/>
        </w:rPr>
        <w:drawing>
          <wp:inline distT="0" distB="0" distL="0" distR="0">
            <wp:extent cx="2463800" cy="1847986"/>
            <wp:effectExtent l="19050" t="0" r="0" b="0"/>
            <wp:docPr id="4" name="Picture 2" descr="P409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1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en-GB"/>
        </w:rPr>
        <w:drawing>
          <wp:inline distT="0" distB="0" distL="0" distR="0">
            <wp:extent cx="2480526" cy="1860532"/>
            <wp:effectExtent l="19050" t="0" r="0" b="0"/>
            <wp:docPr id="5" name="Picture 4" descr="P404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400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60" cy="18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9A" w:rsidRDefault="0038589A" w:rsidP="00470DA7">
      <w:pPr>
        <w:rPr>
          <w:szCs w:val="24"/>
        </w:rPr>
      </w:pPr>
    </w:p>
    <w:p w:rsidR="000C1672" w:rsidRDefault="000C1672" w:rsidP="000C1672">
      <w:pPr>
        <w:contextualSpacing/>
        <w:rPr>
          <w:szCs w:val="28"/>
        </w:rPr>
      </w:pPr>
      <w:r>
        <w:rPr>
          <w:szCs w:val="28"/>
        </w:rPr>
        <w:t>Here is a project description of Norton Hill and what can be seen here:</w:t>
      </w:r>
    </w:p>
    <w:p w:rsidR="000C1672" w:rsidRDefault="000C1672" w:rsidP="000C1672">
      <w:pPr>
        <w:contextualSpacing/>
        <w:rPr>
          <w:szCs w:val="28"/>
        </w:rPr>
      </w:pPr>
    </w:p>
    <w:p w:rsidR="000C1672" w:rsidRPr="00FD1ED4" w:rsidRDefault="000C1672" w:rsidP="00FD1ED4">
      <w:pPr>
        <w:ind w:left="720"/>
        <w:contextualSpacing/>
        <w:rPr>
          <w:rFonts w:eastAsia="Calibri" w:cs="Times New Roman"/>
          <w:i/>
          <w:szCs w:val="28"/>
        </w:rPr>
      </w:pPr>
      <w:r>
        <w:rPr>
          <w:szCs w:val="28"/>
        </w:rPr>
        <w:t>'</w:t>
      </w:r>
      <w:r w:rsidRPr="00FD1ED4">
        <w:rPr>
          <w:rFonts w:eastAsia="Calibri" w:cs="Times New Roman"/>
          <w:i/>
          <w:szCs w:val="28"/>
        </w:rPr>
        <w:t>The track up to Norton Tower site is modern. Near the top of the slope it cuts through older features near the Tower. There seem</w:t>
      </w:r>
      <w:r w:rsidR="00FD1ED4" w:rsidRPr="00FD1ED4">
        <w:rPr>
          <w:i/>
          <w:szCs w:val="28"/>
        </w:rPr>
        <w:t>s</w:t>
      </w:r>
      <w:r w:rsidRPr="00FD1ED4">
        <w:rPr>
          <w:rFonts w:eastAsia="Calibri" w:cs="Times New Roman"/>
          <w:i/>
          <w:szCs w:val="28"/>
        </w:rPr>
        <w:t xml:space="preserve"> to be possible double bank and ditch features there. The listing for the tower says it stands</w:t>
      </w:r>
      <w:r w:rsidRPr="00FD1ED4">
        <w:rPr>
          <w:i/>
          <w:szCs w:val="28"/>
        </w:rPr>
        <w:t xml:space="preserve"> </w:t>
      </w:r>
      <w:r w:rsidRPr="00FD1ED4">
        <w:rPr>
          <w:rFonts w:eastAsia="Calibri" w:cs="Times New Roman"/>
          <w:i/>
          <w:szCs w:val="28"/>
        </w:rPr>
        <w:t>amidst extensive earthworks and is only part of an important archaeological site which includes prehistoric field clearance cairns and medieval rabbit warren pillow mounds.</w:t>
      </w:r>
    </w:p>
    <w:p w:rsidR="00FD1ED4" w:rsidRDefault="00FD1ED4" w:rsidP="00FD1ED4">
      <w:pPr>
        <w:ind w:left="720"/>
        <w:contextualSpacing/>
        <w:rPr>
          <w:i/>
          <w:szCs w:val="28"/>
        </w:rPr>
      </w:pPr>
    </w:p>
    <w:p w:rsidR="000C1672" w:rsidRPr="00FD1ED4" w:rsidRDefault="000C1672" w:rsidP="00FD1ED4">
      <w:pPr>
        <w:ind w:left="720"/>
        <w:contextualSpacing/>
        <w:rPr>
          <w:rFonts w:eastAsia="Calibri" w:cs="Times New Roman"/>
          <w:i/>
          <w:szCs w:val="28"/>
        </w:rPr>
      </w:pPr>
      <w:r w:rsidRPr="00FD1ED4">
        <w:rPr>
          <w:rFonts w:eastAsia="Calibri" w:cs="Times New Roman"/>
          <w:i/>
          <w:szCs w:val="28"/>
        </w:rPr>
        <w:t xml:space="preserve">It is clear that there are other long earthwork walls with double </w:t>
      </w:r>
      <w:proofErr w:type="spellStart"/>
      <w:r w:rsidRPr="00FD1ED4">
        <w:rPr>
          <w:rFonts w:eastAsia="Calibri" w:cs="Times New Roman"/>
          <w:i/>
          <w:szCs w:val="28"/>
        </w:rPr>
        <w:t>orthostats</w:t>
      </w:r>
      <w:proofErr w:type="spellEnd"/>
      <w:r w:rsidRPr="00FD1ED4">
        <w:rPr>
          <w:rFonts w:eastAsia="Calibri" w:cs="Times New Roman"/>
          <w:i/>
          <w:szCs w:val="28"/>
        </w:rPr>
        <w:t xml:space="preserve"> that run at odd angles to the tower and are of </w:t>
      </w:r>
      <w:r w:rsidR="00FD1ED4" w:rsidRPr="00FD1ED4">
        <w:rPr>
          <w:i/>
          <w:szCs w:val="28"/>
        </w:rPr>
        <w:t xml:space="preserve">a </w:t>
      </w:r>
      <w:r w:rsidRPr="00FD1ED4">
        <w:rPr>
          <w:rFonts w:eastAsia="Calibri" w:cs="Times New Roman"/>
          <w:i/>
          <w:szCs w:val="28"/>
        </w:rPr>
        <w:t>different date. They appear earlier and perhaps prehistoric. Some walls run down into the wood. This style of walling may be medieval or prehistoric.</w:t>
      </w:r>
      <w:r w:rsidR="00FD1ED4" w:rsidRPr="00FD1ED4">
        <w:rPr>
          <w:i/>
          <w:szCs w:val="28"/>
        </w:rPr>
        <w:t xml:space="preserve"> </w:t>
      </w:r>
      <w:r w:rsidRPr="00FD1ED4">
        <w:rPr>
          <w:rFonts w:eastAsia="Calibri" w:cs="Times New Roman"/>
          <w:i/>
          <w:szCs w:val="28"/>
        </w:rPr>
        <w:t xml:space="preserve">Apart from these </w:t>
      </w:r>
      <w:r w:rsidR="00FD1ED4" w:rsidRPr="00FD1ED4">
        <w:rPr>
          <w:i/>
          <w:szCs w:val="28"/>
        </w:rPr>
        <w:t xml:space="preserve">are </w:t>
      </w:r>
      <w:r w:rsidRPr="00FD1ED4">
        <w:rPr>
          <w:rFonts w:eastAsia="Calibri" w:cs="Times New Roman"/>
          <w:i/>
          <w:szCs w:val="28"/>
        </w:rPr>
        <w:t>cairns of clearance cobble</w:t>
      </w:r>
      <w:r w:rsidR="00FD1ED4" w:rsidRPr="00FD1ED4">
        <w:rPr>
          <w:i/>
          <w:szCs w:val="28"/>
        </w:rPr>
        <w:t>. These</w:t>
      </w:r>
      <w:r w:rsidRPr="00FD1ED4">
        <w:rPr>
          <w:rFonts w:eastAsia="Calibri" w:cs="Times New Roman"/>
          <w:i/>
          <w:szCs w:val="28"/>
        </w:rPr>
        <w:t xml:space="preserve"> remain prominent even where parts of the hill field ha</w:t>
      </w:r>
      <w:r w:rsidR="00FD1ED4" w:rsidRPr="00FD1ED4">
        <w:rPr>
          <w:i/>
          <w:szCs w:val="28"/>
        </w:rPr>
        <w:t>ve</w:t>
      </w:r>
      <w:r w:rsidRPr="00FD1ED4">
        <w:rPr>
          <w:rFonts w:eastAsia="Calibri" w:cs="Times New Roman"/>
          <w:i/>
          <w:szCs w:val="28"/>
        </w:rPr>
        <w:t xml:space="preserve"> recently </w:t>
      </w:r>
      <w:r w:rsidR="00FD1ED4" w:rsidRPr="00FD1ED4">
        <w:rPr>
          <w:i/>
          <w:szCs w:val="28"/>
        </w:rPr>
        <w:t xml:space="preserve">been </w:t>
      </w:r>
      <w:r w:rsidRPr="00FD1ED4">
        <w:rPr>
          <w:rFonts w:eastAsia="Calibri" w:cs="Times New Roman"/>
          <w:i/>
          <w:szCs w:val="28"/>
        </w:rPr>
        <w:t>improved</w:t>
      </w:r>
      <w:r w:rsidR="00FD1ED4" w:rsidRPr="00FD1ED4">
        <w:rPr>
          <w:i/>
          <w:szCs w:val="28"/>
        </w:rPr>
        <w:t>.</w:t>
      </w:r>
      <w:r w:rsidRPr="00FD1ED4">
        <w:rPr>
          <w:rFonts w:eastAsia="Calibri" w:cs="Times New Roman"/>
          <w:i/>
          <w:szCs w:val="28"/>
        </w:rPr>
        <w:t xml:space="preserve"> With clearance cairns present, the earthwork walls are lik</w:t>
      </w:r>
      <w:r w:rsidR="00FD1ED4" w:rsidRPr="00FD1ED4">
        <w:rPr>
          <w:i/>
          <w:szCs w:val="28"/>
        </w:rPr>
        <w:t>ely to be field boundaries'.</w:t>
      </w:r>
      <w:r w:rsidRPr="00FD1ED4">
        <w:rPr>
          <w:rFonts w:eastAsia="Calibri" w:cs="Times New Roman"/>
          <w:i/>
          <w:szCs w:val="28"/>
        </w:rPr>
        <w:t xml:space="preserve"> </w:t>
      </w:r>
    </w:p>
    <w:p w:rsidR="000C1672" w:rsidRDefault="000C1672" w:rsidP="000C1672">
      <w:pPr>
        <w:contextualSpacing/>
        <w:rPr>
          <w:szCs w:val="28"/>
        </w:rPr>
      </w:pPr>
    </w:p>
    <w:p w:rsidR="00AF14CD" w:rsidRDefault="00A67256" w:rsidP="00AF14CD">
      <w:pPr>
        <w:pStyle w:val="ListParagraph"/>
        <w:numPr>
          <w:ilvl w:val="0"/>
          <w:numId w:val="2"/>
        </w:numPr>
        <w:rPr>
          <w:szCs w:val="24"/>
        </w:rPr>
      </w:pPr>
      <w:r w:rsidRPr="00FF3AE7">
        <w:rPr>
          <w:szCs w:val="24"/>
        </w:rPr>
        <w:t xml:space="preserve">After descending to the valley floor </w:t>
      </w:r>
      <w:r w:rsidR="00AF14CD" w:rsidRPr="00FF3AE7">
        <w:rPr>
          <w:szCs w:val="24"/>
        </w:rPr>
        <w:t xml:space="preserve">from Norton Tower Hill, </w:t>
      </w:r>
      <w:r w:rsidRPr="00FF3AE7">
        <w:rPr>
          <w:szCs w:val="24"/>
        </w:rPr>
        <w:t xml:space="preserve">and passing through a pasture, Rylstone's South Eastern boundary reaches a junction with both the old </w:t>
      </w:r>
      <w:r w:rsidRPr="00FF3AE7">
        <w:rPr>
          <w:szCs w:val="24"/>
        </w:rPr>
        <w:lastRenderedPageBreak/>
        <w:t>and new Rylstone to Skipton roads. The old road - now only a green track-way - is shown in yellow on t</w:t>
      </w:r>
      <w:r w:rsidR="00AF14CD" w:rsidRPr="00FF3AE7">
        <w:rPr>
          <w:szCs w:val="24"/>
        </w:rPr>
        <w:t>h</w:t>
      </w:r>
      <w:r w:rsidRPr="00FF3AE7">
        <w:rPr>
          <w:szCs w:val="24"/>
        </w:rPr>
        <w:t>e Google Earth screenshot at the start of this section.</w:t>
      </w:r>
      <w:r w:rsidR="00AF14CD" w:rsidRPr="00FF3AE7">
        <w:rPr>
          <w:szCs w:val="24"/>
        </w:rPr>
        <w:t xml:space="preserve"> </w:t>
      </w:r>
    </w:p>
    <w:p w:rsidR="003F1C5C" w:rsidRPr="003F1C5C" w:rsidRDefault="003F1C5C" w:rsidP="003F1C5C">
      <w:pPr>
        <w:rPr>
          <w:szCs w:val="24"/>
        </w:rPr>
      </w:pPr>
    </w:p>
    <w:p w:rsidR="00045223" w:rsidRDefault="00045223" w:rsidP="00045223">
      <w:pPr>
        <w:jc w:val="center"/>
        <w:rPr>
          <w:szCs w:val="24"/>
        </w:rPr>
      </w:pPr>
      <w:r w:rsidRPr="00045223">
        <w:rPr>
          <w:noProof/>
          <w:szCs w:val="24"/>
          <w:lang w:eastAsia="en-GB"/>
        </w:rPr>
        <w:drawing>
          <wp:inline distT="0" distB="0" distL="0" distR="0">
            <wp:extent cx="4305300" cy="3058727"/>
            <wp:effectExtent l="19050" t="0" r="0" b="0"/>
            <wp:docPr id="15" name="Picture 1" descr="C:\Users\Ann\Documents\Rylstone\Buildings and Monuments\TOLL HOUSE\Misc.from Sonia about Turnpike with photos\Misc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ocuments\Rylstone\Buildings and Monuments\TOLL HOUSE\Misc.from Sonia about Turnpike with photos\Misc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28" cy="305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23" w:rsidRDefault="00045223" w:rsidP="00045223">
      <w:pPr>
        <w:jc w:val="center"/>
        <w:rPr>
          <w:szCs w:val="24"/>
        </w:rPr>
      </w:pPr>
      <w:r>
        <w:rPr>
          <w:szCs w:val="24"/>
        </w:rPr>
        <w:t>Looking up the old road with old toll house from Sandy Beck Bar.</w:t>
      </w:r>
    </w:p>
    <w:p w:rsidR="00045223" w:rsidRDefault="00045223" w:rsidP="00045223">
      <w:pPr>
        <w:jc w:val="center"/>
        <w:rPr>
          <w:szCs w:val="24"/>
        </w:rPr>
      </w:pPr>
      <w:r>
        <w:rPr>
          <w:szCs w:val="24"/>
        </w:rPr>
        <w:t>Painting by Harry Ready by courtesy of Kathleen Carlisle.</w:t>
      </w:r>
    </w:p>
    <w:p w:rsidR="00045223" w:rsidRDefault="00045223" w:rsidP="00AF14CD">
      <w:pPr>
        <w:rPr>
          <w:szCs w:val="24"/>
        </w:rPr>
      </w:pPr>
    </w:p>
    <w:p w:rsidR="00AF14CD" w:rsidRDefault="00AF14CD" w:rsidP="00FF3AE7">
      <w:pPr>
        <w:jc w:val="center"/>
        <w:rPr>
          <w:szCs w:val="24"/>
        </w:rPr>
      </w:pPr>
      <w:r w:rsidRPr="00AF14CD">
        <w:rPr>
          <w:noProof/>
          <w:szCs w:val="24"/>
          <w:lang w:eastAsia="en-GB"/>
        </w:rPr>
        <w:drawing>
          <wp:inline distT="0" distB="0" distL="0" distR="0">
            <wp:extent cx="2743200" cy="2057552"/>
            <wp:effectExtent l="19050" t="0" r="0" b="0"/>
            <wp:docPr id="13" name="Picture 8" descr="P404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400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AE7" w:rsidRPr="00FF3AE7">
        <w:rPr>
          <w:noProof/>
          <w:szCs w:val="24"/>
          <w:lang w:eastAsia="en-GB"/>
        </w:rPr>
        <w:drawing>
          <wp:inline distT="0" distB="0" distL="0" distR="0">
            <wp:extent cx="2692400" cy="2019449"/>
            <wp:effectExtent l="19050" t="0" r="0" b="0"/>
            <wp:docPr id="16" name="Picture 7" descr="PA3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3100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CD" w:rsidRDefault="00FF3AE7" w:rsidP="00FF3AE7">
      <w:pPr>
        <w:jc w:val="center"/>
        <w:rPr>
          <w:szCs w:val="24"/>
        </w:rPr>
      </w:pPr>
      <w:r>
        <w:rPr>
          <w:szCs w:val="24"/>
        </w:rPr>
        <w:t xml:space="preserve">The start of the old road today                More details of the old toll house </w:t>
      </w:r>
    </w:p>
    <w:p w:rsidR="00FF3AE7" w:rsidRDefault="00FF3AE7" w:rsidP="00AF14CD">
      <w:pPr>
        <w:rPr>
          <w:szCs w:val="24"/>
        </w:rPr>
      </w:pPr>
    </w:p>
    <w:p w:rsidR="00FF3AE7" w:rsidRDefault="00FF3AE7" w:rsidP="00FF3AE7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The new road - the Skipton to Cracoe Turnpike - was built in 1853, with a </w:t>
      </w:r>
      <w:r w:rsidR="00593988">
        <w:rPr>
          <w:szCs w:val="24"/>
        </w:rPr>
        <w:t xml:space="preserve">new </w:t>
      </w:r>
      <w:r>
        <w:rPr>
          <w:szCs w:val="24"/>
        </w:rPr>
        <w:t>Toll House at Sandy Beck Bar.</w:t>
      </w:r>
      <w:r w:rsidR="00DD0E74">
        <w:rPr>
          <w:szCs w:val="24"/>
        </w:rPr>
        <w:t xml:space="preserve"> </w:t>
      </w:r>
      <w:r w:rsidR="000B0860">
        <w:rPr>
          <w:szCs w:val="24"/>
        </w:rPr>
        <w:t>The Griffiths</w:t>
      </w:r>
      <w:r w:rsidR="00DD0E74">
        <w:rPr>
          <w:szCs w:val="24"/>
        </w:rPr>
        <w:t xml:space="preserve"> family lived at the toll house for many years - long after it ceased to be used for tolls</w:t>
      </w:r>
      <w:r w:rsidR="00C43147">
        <w:rPr>
          <w:szCs w:val="24"/>
        </w:rPr>
        <w:t xml:space="preserve"> - </w:t>
      </w:r>
      <w:r w:rsidR="00DD0E74">
        <w:rPr>
          <w:szCs w:val="24"/>
        </w:rPr>
        <w:t xml:space="preserve">and </w:t>
      </w:r>
      <w:r w:rsidR="000B0860">
        <w:rPr>
          <w:szCs w:val="24"/>
        </w:rPr>
        <w:t xml:space="preserve">worked for the </w:t>
      </w:r>
      <w:proofErr w:type="spellStart"/>
      <w:r w:rsidR="000B0860">
        <w:rPr>
          <w:szCs w:val="24"/>
        </w:rPr>
        <w:t>Standevans</w:t>
      </w:r>
      <w:proofErr w:type="spellEnd"/>
      <w:r w:rsidR="000B0860">
        <w:rPr>
          <w:szCs w:val="24"/>
        </w:rPr>
        <w:t xml:space="preserve"> at Scale House. The toll house has been unoccupied since about 1950. T</w:t>
      </w:r>
      <w:r w:rsidR="00DD0E74">
        <w:rPr>
          <w:szCs w:val="24"/>
        </w:rPr>
        <w:t xml:space="preserve">he two photographs below show </w:t>
      </w:r>
      <w:r w:rsidR="000C1672">
        <w:rPr>
          <w:szCs w:val="24"/>
        </w:rPr>
        <w:t xml:space="preserve">how </w:t>
      </w:r>
      <w:r w:rsidR="00C43147">
        <w:rPr>
          <w:szCs w:val="24"/>
        </w:rPr>
        <w:t>it looked in the 1940s and today.</w:t>
      </w:r>
    </w:p>
    <w:p w:rsidR="00AF14CD" w:rsidRPr="00AF14CD" w:rsidRDefault="00AF14CD" w:rsidP="00AF14CD">
      <w:pPr>
        <w:rPr>
          <w:szCs w:val="24"/>
        </w:rPr>
      </w:pPr>
    </w:p>
    <w:p w:rsidR="00AF14CD" w:rsidRPr="00AF14CD" w:rsidRDefault="00593988" w:rsidP="00593988">
      <w:pPr>
        <w:jc w:val="center"/>
        <w:rPr>
          <w:szCs w:val="24"/>
        </w:rPr>
      </w:pPr>
      <w:r w:rsidRPr="00593988">
        <w:rPr>
          <w:noProof/>
          <w:szCs w:val="24"/>
          <w:lang w:eastAsia="en-GB"/>
        </w:rPr>
        <w:lastRenderedPageBreak/>
        <w:drawing>
          <wp:inline distT="0" distB="0" distL="0" distR="0">
            <wp:extent cx="2460914" cy="1925782"/>
            <wp:effectExtent l="19050" t="0" r="0" b="0"/>
            <wp:docPr id="17" name="Picture 1" descr="C:\Users\SS\Documents\Rylstone Project\Roads and communications\Turnpike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Rylstone Project\Roads and communications\Turnpikep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763" t="10193" r="6355" b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4" cy="19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988">
        <w:rPr>
          <w:noProof/>
          <w:szCs w:val="24"/>
          <w:lang w:eastAsia="en-GB"/>
        </w:rPr>
        <w:drawing>
          <wp:inline distT="0" distB="0" distL="0" distR="0">
            <wp:extent cx="2749550" cy="1916095"/>
            <wp:effectExtent l="19050" t="0" r="0" b="0"/>
            <wp:docPr id="18" name="Picture 6" descr="1358016_a463b9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8016_a463b982[1]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112" cy="191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CD" w:rsidRPr="00AF14CD" w:rsidRDefault="00AF14CD" w:rsidP="00AF14CD">
      <w:pPr>
        <w:rPr>
          <w:szCs w:val="24"/>
        </w:rPr>
      </w:pPr>
    </w:p>
    <w:p w:rsidR="00D405A3" w:rsidRDefault="00D405A3" w:rsidP="00470DA7">
      <w:pPr>
        <w:rPr>
          <w:szCs w:val="24"/>
        </w:rPr>
      </w:pPr>
    </w:p>
    <w:p w:rsidR="00470DA7" w:rsidRPr="00E56BBD" w:rsidRDefault="00470DA7" w:rsidP="00470DA7">
      <w:pPr>
        <w:rPr>
          <w:szCs w:val="24"/>
        </w:rPr>
      </w:pPr>
    </w:p>
    <w:sectPr w:rsidR="00470DA7" w:rsidRPr="00E56BBD" w:rsidSect="005E46E8">
      <w:footerReference w:type="default" r:id="rId16"/>
      <w:pgSz w:w="11906" w:h="16838"/>
      <w:pgMar w:top="85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EAE" w:rsidRDefault="00775EAE" w:rsidP="00EB1D16">
      <w:pPr>
        <w:spacing w:line="240" w:lineRule="auto"/>
      </w:pPr>
      <w:r>
        <w:separator/>
      </w:r>
    </w:p>
  </w:endnote>
  <w:endnote w:type="continuationSeparator" w:id="0">
    <w:p w:rsidR="00775EAE" w:rsidRDefault="00775EAE" w:rsidP="00EB1D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411188"/>
      <w:docPartObj>
        <w:docPartGallery w:val="Page Numbers (Bottom of Page)"/>
        <w:docPartUnique/>
      </w:docPartObj>
    </w:sdtPr>
    <w:sdtContent>
      <w:p w:rsidR="00DD0E74" w:rsidRDefault="002C50DD">
        <w:pPr>
          <w:pStyle w:val="Footer"/>
          <w:jc w:val="center"/>
        </w:pPr>
        <w:fldSimple w:instr=" PAGE   \* MERGEFORMAT ">
          <w:r w:rsidR="00071B9F">
            <w:rPr>
              <w:noProof/>
            </w:rPr>
            <w:t>3</w:t>
          </w:r>
        </w:fldSimple>
      </w:p>
    </w:sdtContent>
  </w:sdt>
  <w:p w:rsidR="00DD0E74" w:rsidRDefault="00DD0E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EAE" w:rsidRDefault="00775EAE" w:rsidP="00EB1D16">
      <w:pPr>
        <w:spacing w:line="240" w:lineRule="auto"/>
      </w:pPr>
      <w:r>
        <w:separator/>
      </w:r>
    </w:p>
  </w:footnote>
  <w:footnote w:type="continuationSeparator" w:id="0">
    <w:p w:rsidR="00775EAE" w:rsidRDefault="00775EAE" w:rsidP="00EB1D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63FB3"/>
    <w:multiLevelType w:val="hybridMultilevel"/>
    <w:tmpl w:val="E2520F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B217A5"/>
    <w:multiLevelType w:val="hybridMultilevel"/>
    <w:tmpl w:val="DA6C0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DA7"/>
    <w:rsid w:val="0000042C"/>
    <w:rsid w:val="000018D4"/>
    <w:rsid w:val="00002D4D"/>
    <w:rsid w:val="00004B88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622E"/>
    <w:rsid w:val="000262FA"/>
    <w:rsid w:val="000272D2"/>
    <w:rsid w:val="0003118F"/>
    <w:rsid w:val="00031310"/>
    <w:rsid w:val="00033640"/>
    <w:rsid w:val="0003396D"/>
    <w:rsid w:val="00034242"/>
    <w:rsid w:val="000371AE"/>
    <w:rsid w:val="00044670"/>
    <w:rsid w:val="00045223"/>
    <w:rsid w:val="000523F5"/>
    <w:rsid w:val="000529C9"/>
    <w:rsid w:val="00056A73"/>
    <w:rsid w:val="00057051"/>
    <w:rsid w:val="0006092D"/>
    <w:rsid w:val="00060F8E"/>
    <w:rsid w:val="00060FBD"/>
    <w:rsid w:val="00065ECD"/>
    <w:rsid w:val="00071B9F"/>
    <w:rsid w:val="00073F53"/>
    <w:rsid w:val="00080482"/>
    <w:rsid w:val="00080830"/>
    <w:rsid w:val="0008121D"/>
    <w:rsid w:val="00084084"/>
    <w:rsid w:val="000858BA"/>
    <w:rsid w:val="000903D1"/>
    <w:rsid w:val="0009076A"/>
    <w:rsid w:val="00091C34"/>
    <w:rsid w:val="00093165"/>
    <w:rsid w:val="000A2A91"/>
    <w:rsid w:val="000A352C"/>
    <w:rsid w:val="000A5B01"/>
    <w:rsid w:val="000B0860"/>
    <w:rsid w:val="000B1B9C"/>
    <w:rsid w:val="000B4D42"/>
    <w:rsid w:val="000C08AB"/>
    <w:rsid w:val="000C12FA"/>
    <w:rsid w:val="000C1672"/>
    <w:rsid w:val="000C209A"/>
    <w:rsid w:val="000C268F"/>
    <w:rsid w:val="000C6C6A"/>
    <w:rsid w:val="000C7DE1"/>
    <w:rsid w:val="000D174A"/>
    <w:rsid w:val="000D2855"/>
    <w:rsid w:val="000D327D"/>
    <w:rsid w:val="000D3C80"/>
    <w:rsid w:val="000D4C74"/>
    <w:rsid w:val="000D5E05"/>
    <w:rsid w:val="000E6566"/>
    <w:rsid w:val="000F063D"/>
    <w:rsid w:val="000F265B"/>
    <w:rsid w:val="000F2A5F"/>
    <w:rsid w:val="000F37F4"/>
    <w:rsid w:val="000F3C8D"/>
    <w:rsid w:val="001010BF"/>
    <w:rsid w:val="00102F1A"/>
    <w:rsid w:val="00103AA3"/>
    <w:rsid w:val="00106CC4"/>
    <w:rsid w:val="00107169"/>
    <w:rsid w:val="001105FE"/>
    <w:rsid w:val="00110935"/>
    <w:rsid w:val="00113DED"/>
    <w:rsid w:val="00114320"/>
    <w:rsid w:val="00117D05"/>
    <w:rsid w:val="00117E9D"/>
    <w:rsid w:val="00124D61"/>
    <w:rsid w:val="00127398"/>
    <w:rsid w:val="001276BF"/>
    <w:rsid w:val="00132DAB"/>
    <w:rsid w:val="00135354"/>
    <w:rsid w:val="00136EFA"/>
    <w:rsid w:val="00140587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6945"/>
    <w:rsid w:val="001722FA"/>
    <w:rsid w:val="0017296F"/>
    <w:rsid w:val="0017475F"/>
    <w:rsid w:val="00174BF8"/>
    <w:rsid w:val="00176572"/>
    <w:rsid w:val="00181077"/>
    <w:rsid w:val="00181910"/>
    <w:rsid w:val="001829A0"/>
    <w:rsid w:val="00184AF5"/>
    <w:rsid w:val="00185FD2"/>
    <w:rsid w:val="0018693D"/>
    <w:rsid w:val="0019203E"/>
    <w:rsid w:val="00193057"/>
    <w:rsid w:val="0019754D"/>
    <w:rsid w:val="001A0A8B"/>
    <w:rsid w:val="001A38C9"/>
    <w:rsid w:val="001A5238"/>
    <w:rsid w:val="001A59F6"/>
    <w:rsid w:val="001A7DE9"/>
    <w:rsid w:val="001B1282"/>
    <w:rsid w:val="001B2DA2"/>
    <w:rsid w:val="001B3ED7"/>
    <w:rsid w:val="001B7780"/>
    <w:rsid w:val="001C0612"/>
    <w:rsid w:val="001C0E61"/>
    <w:rsid w:val="001C12D3"/>
    <w:rsid w:val="001C30F3"/>
    <w:rsid w:val="001C346A"/>
    <w:rsid w:val="001C72F3"/>
    <w:rsid w:val="001C7D3D"/>
    <w:rsid w:val="001D3A9D"/>
    <w:rsid w:val="001D5E04"/>
    <w:rsid w:val="001D6936"/>
    <w:rsid w:val="001E0232"/>
    <w:rsid w:val="001E19B4"/>
    <w:rsid w:val="001E2694"/>
    <w:rsid w:val="001E32D0"/>
    <w:rsid w:val="001E4214"/>
    <w:rsid w:val="001E47CD"/>
    <w:rsid w:val="001E55F1"/>
    <w:rsid w:val="001E707A"/>
    <w:rsid w:val="001F12D6"/>
    <w:rsid w:val="001F19FA"/>
    <w:rsid w:val="001F2E4E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1062D"/>
    <w:rsid w:val="00212BDB"/>
    <w:rsid w:val="00217DC4"/>
    <w:rsid w:val="0022121F"/>
    <w:rsid w:val="00223B26"/>
    <w:rsid w:val="002257E5"/>
    <w:rsid w:val="00226386"/>
    <w:rsid w:val="0022653F"/>
    <w:rsid w:val="00231619"/>
    <w:rsid w:val="00232BDA"/>
    <w:rsid w:val="0023690B"/>
    <w:rsid w:val="00236FBA"/>
    <w:rsid w:val="00241963"/>
    <w:rsid w:val="0024292C"/>
    <w:rsid w:val="00244245"/>
    <w:rsid w:val="00244291"/>
    <w:rsid w:val="00245460"/>
    <w:rsid w:val="00247B37"/>
    <w:rsid w:val="00247F6B"/>
    <w:rsid w:val="0025094B"/>
    <w:rsid w:val="002509AC"/>
    <w:rsid w:val="00250AE1"/>
    <w:rsid w:val="00251A13"/>
    <w:rsid w:val="00251DFA"/>
    <w:rsid w:val="00252AC4"/>
    <w:rsid w:val="00253FA2"/>
    <w:rsid w:val="00255AAA"/>
    <w:rsid w:val="00260464"/>
    <w:rsid w:val="0026238C"/>
    <w:rsid w:val="002632BE"/>
    <w:rsid w:val="00267F32"/>
    <w:rsid w:val="00271CA8"/>
    <w:rsid w:val="002772C9"/>
    <w:rsid w:val="00277585"/>
    <w:rsid w:val="0028147C"/>
    <w:rsid w:val="00282364"/>
    <w:rsid w:val="0028413C"/>
    <w:rsid w:val="00287348"/>
    <w:rsid w:val="00287862"/>
    <w:rsid w:val="00290131"/>
    <w:rsid w:val="00292E0F"/>
    <w:rsid w:val="002952D6"/>
    <w:rsid w:val="00295731"/>
    <w:rsid w:val="00296330"/>
    <w:rsid w:val="00297290"/>
    <w:rsid w:val="002A0638"/>
    <w:rsid w:val="002A1AC9"/>
    <w:rsid w:val="002A49CB"/>
    <w:rsid w:val="002A532D"/>
    <w:rsid w:val="002A53DE"/>
    <w:rsid w:val="002A714F"/>
    <w:rsid w:val="002B13EA"/>
    <w:rsid w:val="002B424F"/>
    <w:rsid w:val="002B4497"/>
    <w:rsid w:val="002B6103"/>
    <w:rsid w:val="002B6BF6"/>
    <w:rsid w:val="002B7703"/>
    <w:rsid w:val="002B7B53"/>
    <w:rsid w:val="002C3C04"/>
    <w:rsid w:val="002C3FD9"/>
    <w:rsid w:val="002C50DD"/>
    <w:rsid w:val="002C6E64"/>
    <w:rsid w:val="002D2D4C"/>
    <w:rsid w:val="002E2525"/>
    <w:rsid w:val="002E557C"/>
    <w:rsid w:val="002F1837"/>
    <w:rsid w:val="002F2A43"/>
    <w:rsid w:val="002F68A2"/>
    <w:rsid w:val="002F7985"/>
    <w:rsid w:val="003011A1"/>
    <w:rsid w:val="0030375F"/>
    <w:rsid w:val="003108F6"/>
    <w:rsid w:val="00311E41"/>
    <w:rsid w:val="00312405"/>
    <w:rsid w:val="00312537"/>
    <w:rsid w:val="003145F4"/>
    <w:rsid w:val="00317CB2"/>
    <w:rsid w:val="00320003"/>
    <w:rsid w:val="003220C6"/>
    <w:rsid w:val="00326435"/>
    <w:rsid w:val="003274E7"/>
    <w:rsid w:val="00330DBB"/>
    <w:rsid w:val="003330E3"/>
    <w:rsid w:val="00336B04"/>
    <w:rsid w:val="00344FA6"/>
    <w:rsid w:val="0034539C"/>
    <w:rsid w:val="0034587A"/>
    <w:rsid w:val="003467EB"/>
    <w:rsid w:val="003506BD"/>
    <w:rsid w:val="003513F6"/>
    <w:rsid w:val="0035239B"/>
    <w:rsid w:val="003527F9"/>
    <w:rsid w:val="00357C69"/>
    <w:rsid w:val="00357DCE"/>
    <w:rsid w:val="0036058E"/>
    <w:rsid w:val="00360CBA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4116"/>
    <w:rsid w:val="00384F23"/>
    <w:rsid w:val="00385143"/>
    <w:rsid w:val="0038589A"/>
    <w:rsid w:val="00386447"/>
    <w:rsid w:val="00386B19"/>
    <w:rsid w:val="00387A1E"/>
    <w:rsid w:val="00392FAC"/>
    <w:rsid w:val="0039305E"/>
    <w:rsid w:val="003937EF"/>
    <w:rsid w:val="00393E87"/>
    <w:rsid w:val="003961A7"/>
    <w:rsid w:val="00396E36"/>
    <w:rsid w:val="003A00FC"/>
    <w:rsid w:val="003A0F57"/>
    <w:rsid w:val="003A5EF3"/>
    <w:rsid w:val="003B132E"/>
    <w:rsid w:val="003B1915"/>
    <w:rsid w:val="003B2F77"/>
    <w:rsid w:val="003B33F6"/>
    <w:rsid w:val="003B4E00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D89"/>
    <w:rsid w:val="003D1599"/>
    <w:rsid w:val="003D2594"/>
    <w:rsid w:val="003D2966"/>
    <w:rsid w:val="003D2EB5"/>
    <w:rsid w:val="003D3B84"/>
    <w:rsid w:val="003D6193"/>
    <w:rsid w:val="003D744A"/>
    <w:rsid w:val="003E6080"/>
    <w:rsid w:val="003E669A"/>
    <w:rsid w:val="003E6F8F"/>
    <w:rsid w:val="003F105E"/>
    <w:rsid w:val="003F1380"/>
    <w:rsid w:val="003F1C5C"/>
    <w:rsid w:val="003F702B"/>
    <w:rsid w:val="003F7B80"/>
    <w:rsid w:val="00400FE7"/>
    <w:rsid w:val="004028D3"/>
    <w:rsid w:val="004041FE"/>
    <w:rsid w:val="00405994"/>
    <w:rsid w:val="0040612E"/>
    <w:rsid w:val="0040752B"/>
    <w:rsid w:val="00412289"/>
    <w:rsid w:val="004126FD"/>
    <w:rsid w:val="00414E71"/>
    <w:rsid w:val="0041558F"/>
    <w:rsid w:val="0042700D"/>
    <w:rsid w:val="0042717E"/>
    <w:rsid w:val="00430B9D"/>
    <w:rsid w:val="00431D3F"/>
    <w:rsid w:val="00435169"/>
    <w:rsid w:val="004358AC"/>
    <w:rsid w:val="0043646D"/>
    <w:rsid w:val="00441F4F"/>
    <w:rsid w:val="00442068"/>
    <w:rsid w:val="00450503"/>
    <w:rsid w:val="0045263A"/>
    <w:rsid w:val="00456734"/>
    <w:rsid w:val="00460E37"/>
    <w:rsid w:val="00461A4F"/>
    <w:rsid w:val="00464AC7"/>
    <w:rsid w:val="004656BA"/>
    <w:rsid w:val="00466D53"/>
    <w:rsid w:val="00470DA7"/>
    <w:rsid w:val="004716A2"/>
    <w:rsid w:val="00471D55"/>
    <w:rsid w:val="00472C64"/>
    <w:rsid w:val="00473F99"/>
    <w:rsid w:val="004742DB"/>
    <w:rsid w:val="00476BBB"/>
    <w:rsid w:val="0047733B"/>
    <w:rsid w:val="00477E6C"/>
    <w:rsid w:val="00480104"/>
    <w:rsid w:val="00481824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C4A"/>
    <w:rsid w:val="004B6C42"/>
    <w:rsid w:val="004C0247"/>
    <w:rsid w:val="004C1312"/>
    <w:rsid w:val="004C14A3"/>
    <w:rsid w:val="004C2D74"/>
    <w:rsid w:val="004C311F"/>
    <w:rsid w:val="004C4379"/>
    <w:rsid w:val="004C6D2D"/>
    <w:rsid w:val="004C727B"/>
    <w:rsid w:val="004C79E9"/>
    <w:rsid w:val="004D0225"/>
    <w:rsid w:val="004D4E0B"/>
    <w:rsid w:val="004D5444"/>
    <w:rsid w:val="004D62CB"/>
    <w:rsid w:val="004E1051"/>
    <w:rsid w:val="004E38B3"/>
    <w:rsid w:val="004E5466"/>
    <w:rsid w:val="004E591F"/>
    <w:rsid w:val="004E59D2"/>
    <w:rsid w:val="004F076F"/>
    <w:rsid w:val="004F33AC"/>
    <w:rsid w:val="004F4F6A"/>
    <w:rsid w:val="004F666F"/>
    <w:rsid w:val="004F7803"/>
    <w:rsid w:val="005005EF"/>
    <w:rsid w:val="00503418"/>
    <w:rsid w:val="0050358D"/>
    <w:rsid w:val="005043A9"/>
    <w:rsid w:val="00504FE8"/>
    <w:rsid w:val="005068AF"/>
    <w:rsid w:val="005073C2"/>
    <w:rsid w:val="005148AE"/>
    <w:rsid w:val="00515849"/>
    <w:rsid w:val="0051711A"/>
    <w:rsid w:val="00517222"/>
    <w:rsid w:val="00517FCD"/>
    <w:rsid w:val="005200E8"/>
    <w:rsid w:val="00521B1A"/>
    <w:rsid w:val="00521B50"/>
    <w:rsid w:val="00524710"/>
    <w:rsid w:val="00525716"/>
    <w:rsid w:val="00525A17"/>
    <w:rsid w:val="00525BEC"/>
    <w:rsid w:val="00527E41"/>
    <w:rsid w:val="00530974"/>
    <w:rsid w:val="00531D14"/>
    <w:rsid w:val="00533400"/>
    <w:rsid w:val="00533E11"/>
    <w:rsid w:val="00534D52"/>
    <w:rsid w:val="0053513D"/>
    <w:rsid w:val="0053592A"/>
    <w:rsid w:val="00535DA6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7A09"/>
    <w:rsid w:val="005713A8"/>
    <w:rsid w:val="00574D84"/>
    <w:rsid w:val="00575A19"/>
    <w:rsid w:val="00575E41"/>
    <w:rsid w:val="005766C3"/>
    <w:rsid w:val="00583F91"/>
    <w:rsid w:val="00585D1A"/>
    <w:rsid w:val="00586ABE"/>
    <w:rsid w:val="00587C0E"/>
    <w:rsid w:val="005907AF"/>
    <w:rsid w:val="005928B1"/>
    <w:rsid w:val="00592D38"/>
    <w:rsid w:val="00593988"/>
    <w:rsid w:val="00597F8A"/>
    <w:rsid w:val="00597F9A"/>
    <w:rsid w:val="005A10AD"/>
    <w:rsid w:val="005A1907"/>
    <w:rsid w:val="005A7CB3"/>
    <w:rsid w:val="005B0C70"/>
    <w:rsid w:val="005B2271"/>
    <w:rsid w:val="005B626B"/>
    <w:rsid w:val="005B6EEE"/>
    <w:rsid w:val="005C1CAD"/>
    <w:rsid w:val="005C2306"/>
    <w:rsid w:val="005C46A7"/>
    <w:rsid w:val="005C6823"/>
    <w:rsid w:val="005C6966"/>
    <w:rsid w:val="005D08E3"/>
    <w:rsid w:val="005D321B"/>
    <w:rsid w:val="005D4CEB"/>
    <w:rsid w:val="005D6912"/>
    <w:rsid w:val="005E3EB3"/>
    <w:rsid w:val="005E465E"/>
    <w:rsid w:val="005E46E8"/>
    <w:rsid w:val="005E6BF3"/>
    <w:rsid w:val="005F0176"/>
    <w:rsid w:val="005F3816"/>
    <w:rsid w:val="005F3D41"/>
    <w:rsid w:val="005F540D"/>
    <w:rsid w:val="005F6AFE"/>
    <w:rsid w:val="005F6C71"/>
    <w:rsid w:val="005F7C95"/>
    <w:rsid w:val="006011FF"/>
    <w:rsid w:val="0060124F"/>
    <w:rsid w:val="006012B6"/>
    <w:rsid w:val="006015E7"/>
    <w:rsid w:val="00601E22"/>
    <w:rsid w:val="00604C1F"/>
    <w:rsid w:val="00605E10"/>
    <w:rsid w:val="0061231D"/>
    <w:rsid w:val="00615D0E"/>
    <w:rsid w:val="0061624A"/>
    <w:rsid w:val="00616CC2"/>
    <w:rsid w:val="006207B4"/>
    <w:rsid w:val="00621866"/>
    <w:rsid w:val="00622625"/>
    <w:rsid w:val="0062419A"/>
    <w:rsid w:val="00624C61"/>
    <w:rsid w:val="00625081"/>
    <w:rsid w:val="00627169"/>
    <w:rsid w:val="0063054C"/>
    <w:rsid w:val="00635010"/>
    <w:rsid w:val="00635597"/>
    <w:rsid w:val="00635EC4"/>
    <w:rsid w:val="006364A4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710"/>
    <w:rsid w:val="006768FA"/>
    <w:rsid w:val="00677F70"/>
    <w:rsid w:val="006816EB"/>
    <w:rsid w:val="00685752"/>
    <w:rsid w:val="00687536"/>
    <w:rsid w:val="006901BF"/>
    <w:rsid w:val="00692071"/>
    <w:rsid w:val="00693F0D"/>
    <w:rsid w:val="006A1169"/>
    <w:rsid w:val="006A280A"/>
    <w:rsid w:val="006A4302"/>
    <w:rsid w:val="006A5ED8"/>
    <w:rsid w:val="006B081F"/>
    <w:rsid w:val="006B134D"/>
    <w:rsid w:val="006B1D8C"/>
    <w:rsid w:val="006B4A7B"/>
    <w:rsid w:val="006B5E81"/>
    <w:rsid w:val="006B600A"/>
    <w:rsid w:val="006C0989"/>
    <w:rsid w:val="006C1DA6"/>
    <w:rsid w:val="006C2212"/>
    <w:rsid w:val="006C5566"/>
    <w:rsid w:val="006D0FC1"/>
    <w:rsid w:val="006D10F8"/>
    <w:rsid w:val="006D1BB6"/>
    <w:rsid w:val="006D24FB"/>
    <w:rsid w:val="006D3DE6"/>
    <w:rsid w:val="006E0588"/>
    <w:rsid w:val="006E5076"/>
    <w:rsid w:val="006E50B5"/>
    <w:rsid w:val="006E5D41"/>
    <w:rsid w:val="006F5497"/>
    <w:rsid w:val="006F60B7"/>
    <w:rsid w:val="006F6CB6"/>
    <w:rsid w:val="006F7014"/>
    <w:rsid w:val="0071178C"/>
    <w:rsid w:val="00715316"/>
    <w:rsid w:val="00715F8A"/>
    <w:rsid w:val="00722A59"/>
    <w:rsid w:val="00723815"/>
    <w:rsid w:val="00723AF4"/>
    <w:rsid w:val="00726F9E"/>
    <w:rsid w:val="0072750A"/>
    <w:rsid w:val="00727B40"/>
    <w:rsid w:val="007310C9"/>
    <w:rsid w:val="007328A6"/>
    <w:rsid w:val="0073322F"/>
    <w:rsid w:val="007406E5"/>
    <w:rsid w:val="007423C6"/>
    <w:rsid w:val="00743E13"/>
    <w:rsid w:val="00744DFB"/>
    <w:rsid w:val="00745B0D"/>
    <w:rsid w:val="007523D7"/>
    <w:rsid w:val="00753AF0"/>
    <w:rsid w:val="007564EA"/>
    <w:rsid w:val="00763618"/>
    <w:rsid w:val="00764C48"/>
    <w:rsid w:val="00766108"/>
    <w:rsid w:val="007672DD"/>
    <w:rsid w:val="00771714"/>
    <w:rsid w:val="00775EAE"/>
    <w:rsid w:val="0078137D"/>
    <w:rsid w:val="007815A4"/>
    <w:rsid w:val="0078297C"/>
    <w:rsid w:val="00782B22"/>
    <w:rsid w:val="00785CA9"/>
    <w:rsid w:val="00786336"/>
    <w:rsid w:val="00791876"/>
    <w:rsid w:val="007923EF"/>
    <w:rsid w:val="007930BD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7DD4"/>
    <w:rsid w:val="007C0A1C"/>
    <w:rsid w:val="007C0E4A"/>
    <w:rsid w:val="007C2FA4"/>
    <w:rsid w:val="007C46D9"/>
    <w:rsid w:val="007D0E62"/>
    <w:rsid w:val="007D1E2F"/>
    <w:rsid w:val="007D4596"/>
    <w:rsid w:val="007D4CD7"/>
    <w:rsid w:val="007E20C1"/>
    <w:rsid w:val="007E4434"/>
    <w:rsid w:val="007E5446"/>
    <w:rsid w:val="007E5CD7"/>
    <w:rsid w:val="007F23C5"/>
    <w:rsid w:val="007F410C"/>
    <w:rsid w:val="007F7BC6"/>
    <w:rsid w:val="00802A30"/>
    <w:rsid w:val="00805026"/>
    <w:rsid w:val="00805875"/>
    <w:rsid w:val="00805A7A"/>
    <w:rsid w:val="00807818"/>
    <w:rsid w:val="00810BEF"/>
    <w:rsid w:val="008117BB"/>
    <w:rsid w:val="00811DEB"/>
    <w:rsid w:val="008120B9"/>
    <w:rsid w:val="008149A0"/>
    <w:rsid w:val="008177B2"/>
    <w:rsid w:val="00820D2E"/>
    <w:rsid w:val="00821585"/>
    <w:rsid w:val="00821A42"/>
    <w:rsid w:val="00821BF5"/>
    <w:rsid w:val="00823498"/>
    <w:rsid w:val="00824F12"/>
    <w:rsid w:val="00830046"/>
    <w:rsid w:val="008313CF"/>
    <w:rsid w:val="008344B2"/>
    <w:rsid w:val="00834BA0"/>
    <w:rsid w:val="00834DB9"/>
    <w:rsid w:val="00835FEA"/>
    <w:rsid w:val="00836000"/>
    <w:rsid w:val="0083627D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A6B"/>
    <w:rsid w:val="00861C6D"/>
    <w:rsid w:val="00862CEF"/>
    <w:rsid w:val="008635AC"/>
    <w:rsid w:val="00863C74"/>
    <w:rsid w:val="00864F41"/>
    <w:rsid w:val="0087016D"/>
    <w:rsid w:val="00877034"/>
    <w:rsid w:val="008771E2"/>
    <w:rsid w:val="0088037B"/>
    <w:rsid w:val="00882645"/>
    <w:rsid w:val="00884D13"/>
    <w:rsid w:val="00885264"/>
    <w:rsid w:val="0089180B"/>
    <w:rsid w:val="008923AC"/>
    <w:rsid w:val="00892C55"/>
    <w:rsid w:val="00892C66"/>
    <w:rsid w:val="008A60B1"/>
    <w:rsid w:val="008A7364"/>
    <w:rsid w:val="008B074E"/>
    <w:rsid w:val="008B0D2F"/>
    <w:rsid w:val="008B2DCA"/>
    <w:rsid w:val="008B2E9C"/>
    <w:rsid w:val="008B4C94"/>
    <w:rsid w:val="008B6435"/>
    <w:rsid w:val="008B67E0"/>
    <w:rsid w:val="008C24F6"/>
    <w:rsid w:val="008C3C94"/>
    <w:rsid w:val="008C4FAB"/>
    <w:rsid w:val="008C60AB"/>
    <w:rsid w:val="008C6567"/>
    <w:rsid w:val="008D1AB4"/>
    <w:rsid w:val="008D2174"/>
    <w:rsid w:val="008D2A74"/>
    <w:rsid w:val="008D2C4B"/>
    <w:rsid w:val="008D38B2"/>
    <w:rsid w:val="008D68F9"/>
    <w:rsid w:val="008E2294"/>
    <w:rsid w:val="008E2633"/>
    <w:rsid w:val="008E37EF"/>
    <w:rsid w:val="008E3BAE"/>
    <w:rsid w:val="008E4504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7D5"/>
    <w:rsid w:val="00914267"/>
    <w:rsid w:val="009145A6"/>
    <w:rsid w:val="009166A4"/>
    <w:rsid w:val="00920274"/>
    <w:rsid w:val="00920763"/>
    <w:rsid w:val="00920B56"/>
    <w:rsid w:val="00922216"/>
    <w:rsid w:val="00924197"/>
    <w:rsid w:val="00924562"/>
    <w:rsid w:val="00933132"/>
    <w:rsid w:val="00933FD4"/>
    <w:rsid w:val="0093453F"/>
    <w:rsid w:val="0093530F"/>
    <w:rsid w:val="00935747"/>
    <w:rsid w:val="00935871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61C6F"/>
    <w:rsid w:val="00964980"/>
    <w:rsid w:val="0097016D"/>
    <w:rsid w:val="009735A5"/>
    <w:rsid w:val="00973BB5"/>
    <w:rsid w:val="00974272"/>
    <w:rsid w:val="00974812"/>
    <w:rsid w:val="0097549B"/>
    <w:rsid w:val="009779BE"/>
    <w:rsid w:val="009808A1"/>
    <w:rsid w:val="00980F90"/>
    <w:rsid w:val="0098510A"/>
    <w:rsid w:val="009859B3"/>
    <w:rsid w:val="00987F69"/>
    <w:rsid w:val="00987FD7"/>
    <w:rsid w:val="009900F8"/>
    <w:rsid w:val="00990336"/>
    <w:rsid w:val="0099250E"/>
    <w:rsid w:val="00994D57"/>
    <w:rsid w:val="00997361"/>
    <w:rsid w:val="009A058F"/>
    <w:rsid w:val="009A0842"/>
    <w:rsid w:val="009A2878"/>
    <w:rsid w:val="009A35CB"/>
    <w:rsid w:val="009A5FAA"/>
    <w:rsid w:val="009A69F2"/>
    <w:rsid w:val="009A6C8F"/>
    <w:rsid w:val="009A7E91"/>
    <w:rsid w:val="009B2292"/>
    <w:rsid w:val="009B2827"/>
    <w:rsid w:val="009B4515"/>
    <w:rsid w:val="009B5E40"/>
    <w:rsid w:val="009B77F6"/>
    <w:rsid w:val="009B7B21"/>
    <w:rsid w:val="009C0B1F"/>
    <w:rsid w:val="009C76C2"/>
    <w:rsid w:val="009D0A95"/>
    <w:rsid w:val="009D1C3F"/>
    <w:rsid w:val="009D2705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E35"/>
    <w:rsid w:val="009E65C5"/>
    <w:rsid w:val="009F0252"/>
    <w:rsid w:val="009F17A5"/>
    <w:rsid w:val="009F18B1"/>
    <w:rsid w:val="009F286A"/>
    <w:rsid w:val="009F312F"/>
    <w:rsid w:val="009F3980"/>
    <w:rsid w:val="009F479C"/>
    <w:rsid w:val="009F4FA0"/>
    <w:rsid w:val="009F7E1A"/>
    <w:rsid w:val="00A00588"/>
    <w:rsid w:val="00A009F5"/>
    <w:rsid w:val="00A00A5E"/>
    <w:rsid w:val="00A01092"/>
    <w:rsid w:val="00A05550"/>
    <w:rsid w:val="00A05950"/>
    <w:rsid w:val="00A10323"/>
    <w:rsid w:val="00A11341"/>
    <w:rsid w:val="00A12435"/>
    <w:rsid w:val="00A128FF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30666"/>
    <w:rsid w:val="00A315FA"/>
    <w:rsid w:val="00A3439D"/>
    <w:rsid w:val="00A35CD7"/>
    <w:rsid w:val="00A35CE3"/>
    <w:rsid w:val="00A3652E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50792"/>
    <w:rsid w:val="00A50E24"/>
    <w:rsid w:val="00A55A7B"/>
    <w:rsid w:val="00A5701C"/>
    <w:rsid w:val="00A61388"/>
    <w:rsid w:val="00A645D2"/>
    <w:rsid w:val="00A67256"/>
    <w:rsid w:val="00A71864"/>
    <w:rsid w:val="00A718F8"/>
    <w:rsid w:val="00A7277C"/>
    <w:rsid w:val="00A73DB1"/>
    <w:rsid w:val="00A801A5"/>
    <w:rsid w:val="00A810FE"/>
    <w:rsid w:val="00A8142D"/>
    <w:rsid w:val="00A82CDB"/>
    <w:rsid w:val="00A84DBC"/>
    <w:rsid w:val="00A872A7"/>
    <w:rsid w:val="00A8788A"/>
    <w:rsid w:val="00A91136"/>
    <w:rsid w:val="00A912A1"/>
    <w:rsid w:val="00A92356"/>
    <w:rsid w:val="00A9260E"/>
    <w:rsid w:val="00A92A58"/>
    <w:rsid w:val="00A93319"/>
    <w:rsid w:val="00A94E03"/>
    <w:rsid w:val="00A97720"/>
    <w:rsid w:val="00AA0FF1"/>
    <w:rsid w:val="00AA45ED"/>
    <w:rsid w:val="00AA56EF"/>
    <w:rsid w:val="00AA5BFF"/>
    <w:rsid w:val="00AA6096"/>
    <w:rsid w:val="00AA677B"/>
    <w:rsid w:val="00AB47F2"/>
    <w:rsid w:val="00AB62E0"/>
    <w:rsid w:val="00AC0159"/>
    <w:rsid w:val="00AC11ED"/>
    <w:rsid w:val="00AC21C3"/>
    <w:rsid w:val="00AC4DA2"/>
    <w:rsid w:val="00AC60AB"/>
    <w:rsid w:val="00AC6AE6"/>
    <w:rsid w:val="00AC748D"/>
    <w:rsid w:val="00AC7E66"/>
    <w:rsid w:val="00AD2A13"/>
    <w:rsid w:val="00AD2BCC"/>
    <w:rsid w:val="00AD354E"/>
    <w:rsid w:val="00AD5BBF"/>
    <w:rsid w:val="00AD7765"/>
    <w:rsid w:val="00AE0EF1"/>
    <w:rsid w:val="00AE3B69"/>
    <w:rsid w:val="00AE581E"/>
    <w:rsid w:val="00AE58B7"/>
    <w:rsid w:val="00AF14CD"/>
    <w:rsid w:val="00AF180B"/>
    <w:rsid w:val="00AF1ECF"/>
    <w:rsid w:val="00AF3951"/>
    <w:rsid w:val="00AF468F"/>
    <w:rsid w:val="00AF545B"/>
    <w:rsid w:val="00AF6977"/>
    <w:rsid w:val="00B07EB1"/>
    <w:rsid w:val="00B10FE6"/>
    <w:rsid w:val="00B12743"/>
    <w:rsid w:val="00B12881"/>
    <w:rsid w:val="00B12DC5"/>
    <w:rsid w:val="00B154D6"/>
    <w:rsid w:val="00B17629"/>
    <w:rsid w:val="00B24C35"/>
    <w:rsid w:val="00B250EC"/>
    <w:rsid w:val="00B25469"/>
    <w:rsid w:val="00B27949"/>
    <w:rsid w:val="00B27F8F"/>
    <w:rsid w:val="00B31AC5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404D7"/>
    <w:rsid w:val="00B40A39"/>
    <w:rsid w:val="00B40D60"/>
    <w:rsid w:val="00B41568"/>
    <w:rsid w:val="00B44362"/>
    <w:rsid w:val="00B44EE1"/>
    <w:rsid w:val="00B46318"/>
    <w:rsid w:val="00B50FB1"/>
    <w:rsid w:val="00B519AC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6CF"/>
    <w:rsid w:val="00BA350E"/>
    <w:rsid w:val="00BA4A40"/>
    <w:rsid w:val="00BB24A5"/>
    <w:rsid w:val="00BB2E6C"/>
    <w:rsid w:val="00BB3D5B"/>
    <w:rsid w:val="00BB400B"/>
    <w:rsid w:val="00BB454E"/>
    <w:rsid w:val="00BB6597"/>
    <w:rsid w:val="00BB6877"/>
    <w:rsid w:val="00BB7A9E"/>
    <w:rsid w:val="00BC03D1"/>
    <w:rsid w:val="00BC3C5A"/>
    <w:rsid w:val="00BC718B"/>
    <w:rsid w:val="00BC7A09"/>
    <w:rsid w:val="00BD1A88"/>
    <w:rsid w:val="00BD436A"/>
    <w:rsid w:val="00BD526F"/>
    <w:rsid w:val="00BD5D94"/>
    <w:rsid w:val="00BD6CA9"/>
    <w:rsid w:val="00BE1AE9"/>
    <w:rsid w:val="00BE1E77"/>
    <w:rsid w:val="00BE2079"/>
    <w:rsid w:val="00BE2315"/>
    <w:rsid w:val="00BE3A8F"/>
    <w:rsid w:val="00BE4992"/>
    <w:rsid w:val="00BE51CE"/>
    <w:rsid w:val="00BE65C1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E0E"/>
    <w:rsid w:val="00C15C78"/>
    <w:rsid w:val="00C1773E"/>
    <w:rsid w:val="00C21EF2"/>
    <w:rsid w:val="00C23AC2"/>
    <w:rsid w:val="00C2455A"/>
    <w:rsid w:val="00C24AB2"/>
    <w:rsid w:val="00C253F9"/>
    <w:rsid w:val="00C26C25"/>
    <w:rsid w:val="00C30221"/>
    <w:rsid w:val="00C30628"/>
    <w:rsid w:val="00C337A3"/>
    <w:rsid w:val="00C341AE"/>
    <w:rsid w:val="00C34653"/>
    <w:rsid w:val="00C34C65"/>
    <w:rsid w:val="00C350FC"/>
    <w:rsid w:val="00C3522B"/>
    <w:rsid w:val="00C36D70"/>
    <w:rsid w:val="00C4141E"/>
    <w:rsid w:val="00C41EFB"/>
    <w:rsid w:val="00C43147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43C1"/>
    <w:rsid w:val="00C6470D"/>
    <w:rsid w:val="00C66BDA"/>
    <w:rsid w:val="00C66F33"/>
    <w:rsid w:val="00C70ADA"/>
    <w:rsid w:val="00C70BF2"/>
    <w:rsid w:val="00C715EC"/>
    <w:rsid w:val="00C718FB"/>
    <w:rsid w:val="00C7210A"/>
    <w:rsid w:val="00C74244"/>
    <w:rsid w:val="00C76E8C"/>
    <w:rsid w:val="00C7750B"/>
    <w:rsid w:val="00C77D6C"/>
    <w:rsid w:val="00C825D8"/>
    <w:rsid w:val="00C83933"/>
    <w:rsid w:val="00C83968"/>
    <w:rsid w:val="00C83F4B"/>
    <w:rsid w:val="00C849AA"/>
    <w:rsid w:val="00C85C99"/>
    <w:rsid w:val="00C8638B"/>
    <w:rsid w:val="00C91179"/>
    <w:rsid w:val="00C9774A"/>
    <w:rsid w:val="00C97A6B"/>
    <w:rsid w:val="00C97C34"/>
    <w:rsid w:val="00CA29C9"/>
    <w:rsid w:val="00CA42BB"/>
    <w:rsid w:val="00CA5351"/>
    <w:rsid w:val="00CA6BA5"/>
    <w:rsid w:val="00CA7FFE"/>
    <w:rsid w:val="00CB094D"/>
    <w:rsid w:val="00CB0EB0"/>
    <w:rsid w:val="00CB11E5"/>
    <w:rsid w:val="00CB51DF"/>
    <w:rsid w:val="00CC249F"/>
    <w:rsid w:val="00CC2695"/>
    <w:rsid w:val="00CD029D"/>
    <w:rsid w:val="00CD3242"/>
    <w:rsid w:val="00CD6CAE"/>
    <w:rsid w:val="00CE1663"/>
    <w:rsid w:val="00CE2511"/>
    <w:rsid w:val="00CE2D73"/>
    <w:rsid w:val="00CE305B"/>
    <w:rsid w:val="00CE3312"/>
    <w:rsid w:val="00CE4747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D01856"/>
    <w:rsid w:val="00D01B45"/>
    <w:rsid w:val="00D03FD9"/>
    <w:rsid w:val="00D061B8"/>
    <w:rsid w:val="00D063DE"/>
    <w:rsid w:val="00D12EB4"/>
    <w:rsid w:val="00D13888"/>
    <w:rsid w:val="00D1540A"/>
    <w:rsid w:val="00D1785F"/>
    <w:rsid w:val="00D200ED"/>
    <w:rsid w:val="00D20749"/>
    <w:rsid w:val="00D20F41"/>
    <w:rsid w:val="00D229CE"/>
    <w:rsid w:val="00D24B05"/>
    <w:rsid w:val="00D2629F"/>
    <w:rsid w:val="00D26D81"/>
    <w:rsid w:val="00D26FBD"/>
    <w:rsid w:val="00D32328"/>
    <w:rsid w:val="00D326B9"/>
    <w:rsid w:val="00D32F84"/>
    <w:rsid w:val="00D35307"/>
    <w:rsid w:val="00D37A9E"/>
    <w:rsid w:val="00D37B8E"/>
    <w:rsid w:val="00D405A3"/>
    <w:rsid w:val="00D40FF5"/>
    <w:rsid w:val="00D451E2"/>
    <w:rsid w:val="00D45D05"/>
    <w:rsid w:val="00D50759"/>
    <w:rsid w:val="00D5087F"/>
    <w:rsid w:val="00D516DF"/>
    <w:rsid w:val="00D52FB6"/>
    <w:rsid w:val="00D570BB"/>
    <w:rsid w:val="00D5769B"/>
    <w:rsid w:val="00D57AA9"/>
    <w:rsid w:val="00D658BB"/>
    <w:rsid w:val="00D65FC8"/>
    <w:rsid w:val="00D662A2"/>
    <w:rsid w:val="00D66DD4"/>
    <w:rsid w:val="00D70317"/>
    <w:rsid w:val="00D7336E"/>
    <w:rsid w:val="00D73A64"/>
    <w:rsid w:val="00D74B87"/>
    <w:rsid w:val="00D751E5"/>
    <w:rsid w:val="00D761E7"/>
    <w:rsid w:val="00D82510"/>
    <w:rsid w:val="00D828AB"/>
    <w:rsid w:val="00D86414"/>
    <w:rsid w:val="00D87CE7"/>
    <w:rsid w:val="00D9434A"/>
    <w:rsid w:val="00DA3668"/>
    <w:rsid w:val="00DA6042"/>
    <w:rsid w:val="00DB218F"/>
    <w:rsid w:val="00DB26B9"/>
    <w:rsid w:val="00DB3A65"/>
    <w:rsid w:val="00DC251A"/>
    <w:rsid w:val="00DC3223"/>
    <w:rsid w:val="00DC6E4B"/>
    <w:rsid w:val="00DD0E74"/>
    <w:rsid w:val="00DD33AD"/>
    <w:rsid w:val="00DD57C8"/>
    <w:rsid w:val="00DE0436"/>
    <w:rsid w:val="00DE1293"/>
    <w:rsid w:val="00DE20A4"/>
    <w:rsid w:val="00DE256D"/>
    <w:rsid w:val="00DE2C0E"/>
    <w:rsid w:val="00DE337E"/>
    <w:rsid w:val="00DE4DFB"/>
    <w:rsid w:val="00DE52A5"/>
    <w:rsid w:val="00DE5C66"/>
    <w:rsid w:val="00DE5C6C"/>
    <w:rsid w:val="00DE61A8"/>
    <w:rsid w:val="00DE66BC"/>
    <w:rsid w:val="00DF0822"/>
    <w:rsid w:val="00DF0C7F"/>
    <w:rsid w:val="00DF255B"/>
    <w:rsid w:val="00DF43F5"/>
    <w:rsid w:val="00DF4A52"/>
    <w:rsid w:val="00DF61E6"/>
    <w:rsid w:val="00E0145F"/>
    <w:rsid w:val="00E0190D"/>
    <w:rsid w:val="00E03B9B"/>
    <w:rsid w:val="00E05257"/>
    <w:rsid w:val="00E06A9E"/>
    <w:rsid w:val="00E071DD"/>
    <w:rsid w:val="00E14647"/>
    <w:rsid w:val="00E1480F"/>
    <w:rsid w:val="00E16998"/>
    <w:rsid w:val="00E217D1"/>
    <w:rsid w:val="00E21AF8"/>
    <w:rsid w:val="00E22DA5"/>
    <w:rsid w:val="00E234D8"/>
    <w:rsid w:val="00E3020C"/>
    <w:rsid w:val="00E306AB"/>
    <w:rsid w:val="00E34133"/>
    <w:rsid w:val="00E359E9"/>
    <w:rsid w:val="00E3673D"/>
    <w:rsid w:val="00E36A68"/>
    <w:rsid w:val="00E41D39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762B"/>
    <w:rsid w:val="00E6019F"/>
    <w:rsid w:val="00E609B8"/>
    <w:rsid w:val="00E6409F"/>
    <w:rsid w:val="00E64B1B"/>
    <w:rsid w:val="00E64BA8"/>
    <w:rsid w:val="00E64E8E"/>
    <w:rsid w:val="00E66E02"/>
    <w:rsid w:val="00E717E4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584B"/>
    <w:rsid w:val="00E95FF7"/>
    <w:rsid w:val="00EA12F8"/>
    <w:rsid w:val="00EA16BA"/>
    <w:rsid w:val="00EA295B"/>
    <w:rsid w:val="00EA2D0F"/>
    <w:rsid w:val="00EA3485"/>
    <w:rsid w:val="00EA3874"/>
    <w:rsid w:val="00EA46E8"/>
    <w:rsid w:val="00EA56CC"/>
    <w:rsid w:val="00EA6D07"/>
    <w:rsid w:val="00EA6E2F"/>
    <w:rsid w:val="00EB16A0"/>
    <w:rsid w:val="00EB1D16"/>
    <w:rsid w:val="00EB59D7"/>
    <w:rsid w:val="00EB7874"/>
    <w:rsid w:val="00EB7F05"/>
    <w:rsid w:val="00EC3B5C"/>
    <w:rsid w:val="00EC4569"/>
    <w:rsid w:val="00EC4C16"/>
    <w:rsid w:val="00EC5B50"/>
    <w:rsid w:val="00EC5D78"/>
    <w:rsid w:val="00EC7299"/>
    <w:rsid w:val="00ED261D"/>
    <w:rsid w:val="00ED3711"/>
    <w:rsid w:val="00ED6EE8"/>
    <w:rsid w:val="00ED75B0"/>
    <w:rsid w:val="00EE0F5D"/>
    <w:rsid w:val="00EE1E4E"/>
    <w:rsid w:val="00EE3372"/>
    <w:rsid w:val="00EE3F64"/>
    <w:rsid w:val="00EE62A9"/>
    <w:rsid w:val="00EE6587"/>
    <w:rsid w:val="00EE769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332D"/>
    <w:rsid w:val="00F04F6A"/>
    <w:rsid w:val="00F13F50"/>
    <w:rsid w:val="00F14AF5"/>
    <w:rsid w:val="00F16A52"/>
    <w:rsid w:val="00F22D4A"/>
    <w:rsid w:val="00F23231"/>
    <w:rsid w:val="00F23448"/>
    <w:rsid w:val="00F2677B"/>
    <w:rsid w:val="00F26F4D"/>
    <w:rsid w:val="00F300D1"/>
    <w:rsid w:val="00F30C7D"/>
    <w:rsid w:val="00F30FAA"/>
    <w:rsid w:val="00F32EB2"/>
    <w:rsid w:val="00F334CC"/>
    <w:rsid w:val="00F34E3F"/>
    <w:rsid w:val="00F414A3"/>
    <w:rsid w:val="00F45B1B"/>
    <w:rsid w:val="00F525D4"/>
    <w:rsid w:val="00F52CB0"/>
    <w:rsid w:val="00F5462F"/>
    <w:rsid w:val="00F559F3"/>
    <w:rsid w:val="00F560ED"/>
    <w:rsid w:val="00F609F1"/>
    <w:rsid w:val="00F7003C"/>
    <w:rsid w:val="00F70FDF"/>
    <w:rsid w:val="00F71CE6"/>
    <w:rsid w:val="00F728ED"/>
    <w:rsid w:val="00F75093"/>
    <w:rsid w:val="00F76A5B"/>
    <w:rsid w:val="00F77839"/>
    <w:rsid w:val="00F802D1"/>
    <w:rsid w:val="00F8173F"/>
    <w:rsid w:val="00F821A0"/>
    <w:rsid w:val="00F84261"/>
    <w:rsid w:val="00F84ACC"/>
    <w:rsid w:val="00F85E35"/>
    <w:rsid w:val="00F8639C"/>
    <w:rsid w:val="00F8679C"/>
    <w:rsid w:val="00F86AD5"/>
    <w:rsid w:val="00F8770A"/>
    <w:rsid w:val="00F87C8F"/>
    <w:rsid w:val="00F906B0"/>
    <w:rsid w:val="00F908D3"/>
    <w:rsid w:val="00F92929"/>
    <w:rsid w:val="00F93DC8"/>
    <w:rsid w:val="00F94931"/>
    <w:rsid w:val="00F9604B"/>
    <w:rsid w:val="00FA0188"/>
    <w:rsid w:val="00FA05A8"/>
    <w:rsid w:val="00FA19F8"/>
    <w:rsid w:val="00FA35DF"/>
    <w:rsid w:val="00FA4258"/>
    <w:rsid w:val="00FA4A2F"/>
    <w:rsid w:val="00FB09D3"/>
    <w:rsid w:val="00FB0FA7"/>
    <w:rsid w:val="00FB4C4D"/>
    <w:rsid w:val="00FC06D5"/>
    <w:rsid w:val="00FC1BCA"/>
    <w:rsid w:val="00FC4C33"/>
    <w:rsid w:val="00FC7ED5"/>
    <w:rsid w:val="00FD0320"/>
    <w:rsid w:val="00FD0C75"/>
    <w:rsid w:val="00FD1A64"/>
    <w:rsid w:val="00FD1ED4"/>
    <w:rsid w:val="00FD4482"/>
    <w:rsid w:val="00FD49FA"/>
    <w:rsid w:val="00FD4CE6"/>
    <w:rsid w:val="00FD506E"/>
    <w:rsid w:val="00FD6D32"/>
    <w:rsid w:val="00FD78D8"/>
    <w:rsid w:val="00FD79C0"/>
    <w:rsid w:val="00FD7CAD"/>
    <w:rsid w:val="00FE0E4F"/>
    <w:rsid w:val="00FE0ED9"/>
    <w:rsid w:val="00FE5DF6"/>
    <w:rsid w:val="00FE5E0A"/>
    <w:rsid w:val="00FE688B"/>
    <w:rsid w:val="00FF2470"/>
    <w:rsid w:val="00FF3AE7"/>
    <w:rsid w:val="00FF5819"/>
    <w:rsid w:val="00FF67AC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yellow"/>
    </o:shapedefaults>
    <o:shapelayout v:ext="edit">
      <o:idmap v:ext="edit" data="1"/>
      <o:rules v:ext="edit">
        <o:r id="V:Rule6" type="connector" idref="#_x0000_s1029"/>
        <o:r id="V:Rule7" type="connector" idref="#_x0000_s1034"/>
        <o:r id="V:Rule8" type="connector" idref="#_x0000_s1028"/>
        <o:r id="V:Rule9" type="connector" idref="#_x0000_s1041"/>
        <o:r id="V:Rule10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0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B1D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1D16"/>
  </w:style>
  <w:style w:type="paragraph" w:styleId="Footer">
    <w:name w:val="footer"/>
    <w:basedOn w:val="Normal"/>
    <w:link w:val="FooterChar"/>
    <w:uiPriority w:val="99"/>
    <w:unhideWhenUsed/>
    <w:rsid w:val="00EB1D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2019-03-16T12:44:00Z</dcterms:created>
  <dcterms:modified xsi:type="dcterms:W3CDTF">2019-03-16T12:44:00Z</dcterms:modified>
</cp:coreProperties>
</file>